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09" w:rsidRDefault="00166409" w:rsidP="00166409">
      <w:pPr>
        <w:bidi w:val="0"/>
        <w:jc w:val="center"/>
        <w:rPr>
          <w:rFonts w:ascii="Calibri" w:hAnsi="Calibri" w:cs="Calibri" w:hint="cs"/>
          <w:b/>
          <w:bCs/>
          <w:sz w:val="24"/>
          <w:szCs w:val="24"/>
          <w:u w:val="single"/>
          <w:rtl/>
        </w:rPr>
      </w:pPr>
      <w:bookmarkStart w:id="0" w:name="_GoBack"/>
      <w:bookmarkEnd w:id="0"/>
    </w:p>
    <w:p w:rsidR="00166409" w:rsidRPr="00BE2C1A" w:rsidRDefault="00B578DA" w:rsidP="00B578DA">
      <w:pPr>
        <w:jc w:val="center"/>
        <w:rPr>
          <w:rFonts w:asciiTheme="minorHAnsi" w:hAnsiTheme="minorHAnsi" w:cstheme="minorHAnsi"/>
          <w:b/>
          <w:bCs/>
          <w:u w:val="double"/>
          <w:rtl/>
        </w:rPr>
      </w:pPr>
      <w:r w:rsidRPr="00BE2C1A">
        <w:rPr>
          <w:rFonts w:asciiTheme="minorHAnsi" w:hAnsiTheme="minorHAnsi" w:cstheme="minorHAnsi" w:hint="cs"/>
          <w:b/>
          <w:bCs/>
          <w:u w:val="double"/>
          <w:rtl/>
        </w:rPr>
        <w:t xml:space="preserve">דוח פעילות שנת 2018 </w:t>
      </w:r>
      <w:r w:rsidRPr="00BE2C1A">
        <w:rPr>
          <w:rFonts w:asciiTheme="minorHAnsi" w:hAnsiTheme="minorHAnsi" w:cstheme="minorHAnsi"/>
          <w:b/>
          <w:bCs/>
          <w:u w:val="double"/>
          <w:rtl/>
        </w:rPr>
        <w:t>–</w:t>
      </w:r>
      <w:r w:rsidRPr="00BE2C1A">
        <w:rPr>
          <w:rFonts w:asciiTheme="minorHAnsi" w:hAnsiTheme="minorHAnsi" w:cstheme="minorHAnsi" w:hint="cs"/>
          <w:b/>
          <w:bCs/>
          <w:u w:val="double"/>
          <w:rtl/>
        </w:rPr>
        <w:t xml:space="preserve"> שילוב ושיקום ילדים עם עיוורון או לקות ראייה בישראל </w:t>
      </w:r>
    </w:p>
    <w:p w:rsidR="00B578DA" w:rsidRPr="00166409" w:rsidRDefault="00B578DA" w:rsidP="00B578DA">
      <w:pPr>
        <w:jc w:val="center"/>
        <w:rPr>
          <w:rFonts w:asciiTheme="minorHAnsi" w:hAnsiTheme="minorHAnsi" w:cstheme="minorHAnsi"/>
          <w:b/>
          <w:bCs/>
          <w:sz w:val="22"/>
          <w:szCs w:val="22"/>
          <w:u w:val="single"/>
        </w:rPr>
      </w:pPr>
    </w:p>
    <w:p w:rsidR="00B578DA" w:rsidRPr="001A640C" w:rsidRDefault="00B578DA" w:rsidP="00143FA9">
      <w:pPr>
        <w:shd w:val="clear" w:color="auto" w:fill="FFFFFF"/>
        <w:spacing w:before="100" w:beforeAutospacing="1" w:after="100" w:afterAutospacing="1"/>
        <w:jc w:val="both"/>
        <w:rPr>
          <w:rFonts w:asciiTheme="minorHAnsi" w:hAnsiTheme="minorHAnsi" w:cstheme="minorHAnsi"/>
          <w:color w:val="222222"/>
          <w:sz w:val="24"/>
          <w:szCs w:val="24"/>
        </w:rPr>
      </w:pPr>
      <w:r w:rsidRPr="001A640C">
        <w:rPr>
          <w:rFonts w:asciiTheme="minorHAnsi" w:hAnsiTheme="minorHAnsi" w:cstheme="minorHAnsi"/>
          <w:b/>
          <w:bCs/>
          <w:color w:val="222222"/>
          <w:sz w:val="24"/>
          <w:szCs w:val="24"/>
          <w:rtl/>
        </w:rPr>
        <w:t xml:space="preserve">בישראל כ-4,000 ילדים עם עיוורון או לקות ראייה המתמודדים עם הלקות החושית הקשה ביותר. </w:t>
      </w:r>
      <w:r w:rsidRPr="001A640C">
        <w:rPr>
          <w:rFonts w:asciiTheme="minorHAnsi" w:hAnsiTheme="minorHAnsi" w:cstheme="minorHAnsi"/>
          <w:color w:val="222222"/>
          <w:sz w:val="24"/>
          <w:szCs w:val="24"/>
          <w:rtl/>
        </w:rPr>
        <w:t> עמותת "אופק לילדינו" הוקמה בשנת 1997 על ידי הורים לילדים עם עיוורון או לקות ראייה במענה על צרכי</w:t>
      </w:r>
      <w:r w:rsidRPr="001A640C">
        <w:rPr>
          <w:rFonts w:asciiTheme="minorHAnsi" w:hAnsiTheme="minorHAnsi" w:cstheme="minorHAnsi"/>
          <w:color w:val="222222"/>
          <w:sz w:val="24"/>
          <w:szCs w:val="24"/>
        </w:rPr>
        <w:t> </w:t>
      </w:r>
      <w:r w:rsidRPr="001A640C">
        <w:rPr>
          <w:rFonts w:asciiTheme="minorHAnsi" w:hAnsiTheme="minorHAnsi" w:cstheme="minorHAnsi"/>
          <w:color w:val="222222"/>
          <w:sz w:val="24"/>
          <w:szCs w:val="24"/>
          <w:rtl/>
        </w:rPr>
        <w:t xml:space="preserve">הילדים שאינן זוכים לטיפול מצד הרשויות והצורך לסייע להם לממש את הפוטנציאל הגלום בהם חרף המוגבלות. התארגנות ההורים חוללה שינוי משמעותי בחייהם של הילדים, באופני השיקום והטיפול בילדים והמענה לצרכיהם היחודיים, כמו גם למשפחותיהם. </w:t>
      </w:r>
    </w:p>
    <w:p w:rsidR="00B578DA" w:rsidRPr="001A640C" w:rsidRDefault="00B578DA" w:rsidP="00143FA9">
      <w:pPr>
        <w:shd w:val="clear" w:color="auto" w:fill="FFFFFF"/>
        <w:spacing w:before="100" w:beforeAutospacing="1" w:after="100" w:afterAutospacing="1"/>
        <w:jc w:val="both"/>
        <w:rPr>
          <w:rFonts w:asciiTheme="minorHAnsi" w:hAnsiTheme="minorHAnsi" w:cstheme="minorHAnsi"/>
          <w:i/>
          <w:iCs/>
          <w:color w:val="222222"/>
          <w:sz w:val="24"/>
          <w:szCs w:val="24"/>
          <w:rtl/>
        </w:rPr>
      </w:pPr>
      <w:r w:rsidRPr="001A640C">
        <w:rPr>
          <w:rFonts w:asciiTheme="minorHAnsi" w:hAnsiTheme="minorHAnsi" w:cstheme="minorHAnsi"/>
          <w:i/>
          <w:iCs/>
          <w:color w:val="222222"/>
          <w:sz w:val="24"/>
          <w:szCs w:val="24"/>
          <w:rtl/>
        </w:rPr>
        <w:t>"</w:t>
      </w:r>
      <w:r w:rsidRPr="001A640C">
        <w:rPr>
          <w:rFonts w:asciiTheme="minorHAnsi" w:hAnsiTheme="minorHAnsi" w:cstheme="minorHAnsi"/>
          <w:b/>
          <w:bCs/>
          <w:i/>
          <w:iCs/>
          <w:color w:val="222222"/>
          <w:sz w:val="24"/>
          <w:szCs w:val="24"/>
          <w:rtl/>
        </w:rPr>
        <w:t>א', צעיר עם עיוורון מוחלט</w:t>
      </w:r>
      <w:r w:rsidRPr="001A640C">
        <w:rPr>
          <w:rFonts w:asciiTheme="minorHAnsi" w:hAnsiTheme="minorHAnsi" w:cstheme="minorHAnsi"/>
          <w:i/>
          <w:iCs/>
          <w:color w:val="222222"/>
          <w:sz w:val="24"/>
          <w:szCs w:val="24"/>
          <w:rtl/>
        </w:rPr>
        <w:t xml:space="preserve">, שטופל ע"י העמותה ואף נבחר לייצגה במחנה חלל של נאס"א בשנת 2014 מספר: " בזכות התמיכה והסיוע של אופק לילדינו זכיתי להגשים חלומות, למדתי לא לוותר או להתפשר, אני נלחם כל יום לממש את עצמי. כיום אני מתנדב ומשרת בצבא ביחידת המודיעין היוקרתית 8200." </w:t>
      </w:r>
    </w:p>
    <w:p w:rsidR="00B578DA" w:rsidRPr="001A640C" w:rsidRDefault="00B578DA" w:rsidP="00143FA9">
      <w:pPr>
        <w:shd w:val="clear" w:color="auto" w:fill="FFFFFF"/>
        <w:spacing w:before="100" w:beforeAutospacing="1" w:after="100" w:afterAutospacing="1"/>
        <w:jc w:val="both"/>
        <w:rPr>
          <w:rFonts w:asciiTheme="minorHAnsi" w:hAnsiTheme="minorHAnsi" w:cstheme="minorHAnsi"/>
          <w:color w:val="222222"/>
          <w:sz w:val="24"/>
          <w:szCs w:val="24"/>
          <w:rtl/>
        </w:rPr>
      </w:pPr>
      <w:r w:rsidRPr="001A640C">
        <w:rPr>
          <w:rFonts w:asciiTheme="minorHAnsi" w:hAnsiTheme="minorHAnsi" w:cstheme="minorHAnsi"/>
          <w:color w:val="222222"/>
          <w:sz w:val="24"/>
          <w:szCs w:val="24"/>
          <w:rtl/>
        </w:rPr>
        <w:t xml:space="preserve">העמותה מהווה כיום </w:t>
      </w:r>
      <w:r w:rsidRPr="001A640C">
        <w:rPr>
          <w:rFonts w:asciiTheme="minorHAnsi" w:hAnsiTheme="minorHAnsi" w:cstheme="minorHAnsi"/>
          <w:b/>
          <w:bCs/>
          <w:color w:val="222222"/>
          <w:sz w:val="24"/>
          <w:szCs w:val="24"/>
          <w:rtl/>
        </w:rPr>
        <w:t>כתובת ראשונית ומרכזית </w:t>
      </w:r>
      <w:r w:rsidRPr="001A640C">
        <w:rPr>
          <w:rFonts w:asciiTheme="minorHAnsi" w:hAnsiTheme="minorHAnsi" w:cstheme="minorHAnsi"/>
          <w:color w:val="222222"/>
          <w:sz w:val="24"/>
          <w:szCs w:val="24"/>
          <w:rtl/>
        </w:rPr>
        <w:t xml:space="preserve">להורים, מן הרגע בו הם למדים על הלקות הקשה של ילדיהם. ברגעים קשים אלו, כמו גם בהתמודדות המתמשכת לאורך השנים ובנקודות זמן שונות, אל מול אתגרים חברתיים, חינוכיים, רפואיים, פסיכולוגיים ורגשיים, "אופק לילדינו" היא מקור תמיכה, תחושת שייכות וכוח מתמשך. </w:t>
      </w:r>
    </w:p>
    <w:p w:rsidR="00B578DA" w:rsidRPr="001A640C" w:rsidRDefault="00B578DA" w:rsidP="00143FA9">
      <w:pPr>
        <w:shd w:val="clear" w:color="auto" w:fill="FFFFFF"/>
        <w:spacing w:before="100" w:beforeAutospacing="1" w:after="100" w:afterAutospacing="1"/>
        <w:jc w:val="both"/>
        <w:rPr>
          <w:rFonts w:asciiTheme="minorHAnsi" w:hAnsiTheme="minorHAnsi" w:cstheme="minorHAnsi"/>
          <w:color w:val="222222"/>
          <w:sz w:val="24"/>
          <w:szCs w:val="24"/>
          <w:rtl/>
        </w:rPr>
      </w:pPr>
      <w:r w:rsidRPr="001A640C">
        <w:rPr>
          <w:rFonts w:asciiTheme="minorHAnsi" w:hAnsiTheme="minorHAnsi" w:cstheme="minorHAnsi"/>
          <w:color w:val="222222"/>
          <w:sz w:val="24"/>
          <w:szCs w:val="24"/>
          <w:rtl/>
        </w:rPr>
        <w:t>אופק לילדינו נותנת </w:t>
      </w:r>
      <w:r w:rsidRPr="001A640C">
        <w:rPr>
          <w:rFonts w:asciiTheme="minorHAnsi" w:hAnsiTheme="minorHAnsi" w:cstheme="minorHAnsi"/>
          <w:b/>
          <w:bCs/>
          <w:color w:val="222222"/>
          <w:sz w:val="24"/>
          <w:szCs w:val="24"/>
          <w:rtl/>
        </w:rPr>
        <w:t>מענה חיוני לצורך במידע, הכוונה, תמיכה על דרכי ההתמודדות, השיקום והשילוב בחברה</w:t>
      </w:r>
      <w:r w:rsidRPr="001A640C">
        <w:rPr>
          <w:rFonts w:asciiTheme="minorHAnsi" w:hAnsiTheme="minorHAnsi" w:cstheme="minorHAnsi"/>
          <w:color w:val="222222"/>
          <w:sz w:val="24"/>
          <w:szCs w:val="24"/>
          <w:rtl/>
        </w:rPr>
        <w:t>. העמותה מהווה משפחה גדולה ל-1,200 משפחות, מכל המגזרים, שלהן ילד עם עיוורון ולקות ראייה – קהילה סולידרית, אכפתית ופעילה המעודדת קשר בין המשפחות והילדים ומשרתת משפחות בכל רחבי הארץ ואף בפריפריות. </w:t>
      </w:r>
      <w:r w:rsidRPr="001A640C">
        <w:rPr>
          <w:rFonts w:asciiTheme="minorHAnsi" w:hAnsiTheme="minorHAnsi" w:cstheme="minorHAnsi"/>
          <w:b/>
          <w:bCs/>
          <w:color w:val="222222"/>
          <w:sz w:val="24"/>
          <w:szCs w:val="24"/>
          <w:rtl/>
        </w:rPr>
        <w:t>אנו מאמינים שעם תמיכה, חיזוק ובניית כישוריהם של הילדים, הם יכולים לא רק להשתלב בחברה אלא גם להיות מנהיגים ומובילים ולהפוך לבוגרים עצמאים, מאושרים התורמים לחברה.</w:t>
      </w:r>
    </w:p>
    <w:p w:rsidR="00B578DA" w:rsidRDefault="00B578DA" w:rsidP="00B578DA">
      <w:pPr>
        <w:ind w:right="52"/>
        <w:jc w:val="both"/>
        <w:rPr>
          <w:rFonts w:asciiTheme="minorHAnsi" w:hAnsiTheme="minorHAnsi" w:cstheme="minorHAnsi"/>
          <w:b/>
          <w:bCs/>
          <w:i/>
          <w:iCs/>
          <w:sz w:val="22"/>
          <w:szCs w:val="22"/>
          <w:rtl/>
        </w:rPr>
      </w:pPr>
    </w:p>
    <w:p w:rsidR="00166409" w:rsidRDefault="00166409" w:rsidP="002A750C">
      <w:pPr>
        <w:bidi w:val="0"/>
        <w:jc w:val="both"/>
        <w:rPr>
          <w:rFonts w:ascii="Calibri" w:hAnsi="Calibri" w:cs="Arial"/>
          <w:i/>
          <w:iCs/>
          <w:sz w:val="22"/>
          <w:szCs w:val="22"/>
          <w:rtl/>
          <w:lang w:val="en-GB"/>
        </w:rPr>
      </w:pPr>
    </w:p>
    <w:p w:rsidR="00330C77" w:rsidRDefault="00CD12B2" w:rsidP="00A40DBC">
      <w:pPr>
        <w:bidi w:val="0"/>
        <w:spacing w:after="100"/>
        <w:jc w:val="center"/>
        <w:rPr>
          <w:rFonts w:ascii="Calibri" w:hAnsi="Calibri" w:cs="Arial"/>
          <w:sz w:val="22"/>
          <w:szCs w:val="22"/>
        </w:rPr>
      </w:pPr>
      <w:r>
        <w:rPr>
          <w:rFonts w:ascii="Calibri" w:hAnsi="Calibri" w:cs="Arial"/>
          <w:noProof/>
          <w:sz w:val="22"/>
          <w:szCs w:val="22"/>
          <w:lang w:eastAsia="en-US"/>
        </w:rPr>
        <w:drawing>
          <wp:inline distT="0" distB="0" distL="0" distR="0">
            <wp:extent cx="1384300" cy="1847850"/>
            <wp:effectExtent l="0" t="0" r="6350" b="0"/>
            <wp:docPr id="2" name="Picture 2" descr="תמונת שער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ת שער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300" cy="1847850"/>
                    </a:xfrm>
                    <a:prstGeom prst="rect">
                      <a:avLst/>
                    </a:prstGeom>
                    <a:noFill/>
                    <a:ln>
                      <a:noFill/>
                    </a:ln>
                  </pic:spPr>
                </pic:pic>
              </a:graphicData>
            </a:graphic>
          </wp:inline>
        </w:drawing>
      </w:r>
      <w:r w:rsidR="00330C77">
        <w:rPr>
          <w:rFonts w:ascii="Calibri" w:hAnsi="Calibri" w:cs="Arial"/>
          <w:sz w:val="22"/>
          <w:szCs w:val="22"/>
        </w:rPr>
        <w:t xml:space="preserve"> </w:t>
      </w:r>
      <w:r w:rsidR="00B578DA">
        <w:rPr>
          <w:rFonts w:ascii="Calibri" w:hAnsi="Calibri" w:cs="Arial" w:hint="cs"/>
          <w:sz w:val="22"/>
          <w:szCs w:val="22"/>
          <w:rtl/>
        </w:rPr>
        <w:t xml:space="preserve">   </w:t>
      </w:r>
      <w:r w:rsidR="00330C77">
        <w:rPr>
          <w:rFonts w:ascii="Calibri" w:hAnsi="Calibri" w:cs="Arial"/>
          <w:sz w:val="22"/>
          <w:szCs w:val="22"/>
        </w:rPr>
        <w:t xml:space="preserve"> </w:t>
      </w:r>
      <w:r>
        <w:rPr>
          <w:rFonts w:ascii="Calibri" w:hAnsi="Calibri" w:cs="Arial"/>
          <w:noProof/>
          <w:sz w:val="22"/>
          <w:szCs w:val="22"/>
          <w:lang w:eastAsia="en-US"/>
        </w:rPr>
        <w:drawing>
          <wp:inline distT="0" distB="0" distL="0" distR="0">
            <wp:extent cx="2421255" cy="1816100"/>
            <wp:effectExtent l="0" t="0" r="0" b="0"/>
            <wp:docPr id="3" name="Picture 3" descr="תמונת ש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מונת שע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255" cy="1816100"/>
                    </a:xfrm>
                    <a:prstGeom prst="rect">
                      <a:avLst/>
                    </a:prstGeom>
                    <a:noFill/>
                    <a:ln>
                      <a:noFill/>
                    </a:ln>
                  </pic:spPr>
                </pic:pic>
              </a:graphicData>
            </a:graphic>
          </wp:inline>
        </w:drawing>
      </w:r>
      <w:r w:rsidR="00B578DA">
        <w:rPr>
          <w:rFonts w:ascii="Calibri" w:hAnsi="Calibri" w:cs="Arial" w:hint="cs"/>
          <w:sz w:val="22"/>
          <w:szCs w:val="22"/>
          <w:rtl/>
        </w:rPr>
        <w:t xml:space="preserve">   </w:t>
      </w:r>
      <w:r w:rsidR="00A40DBC">
        <w:rPr>
          <w:rFonts w:ascii="Calibri" w:hAnsi="Calibri" w:cs="Arial"/>
          <w:sz w:val="22"/>
          <w:szCs w:val="22"/>
        </w:rPr>
        <w:t xml:space="preserve">  </w:t>
      </w:r>
      <w:r>
        <w:rPr>
          <w:rFonts w:ascii="Calibri" w:hAnsi="Calibri" w:cs="Arial"/>
          <w:noProof/>
          <w:sz w:val="22"/>
          <w:szCs w:val="22"/>
          <w:lang w:eastAsia="en-US"/>
        </w:rPr>
        <w:drawing>
          <wp:inline distT="0" distB="0" distL="0" distR="0">
            <wp:extent cx="1262380" cy="1873885"/>
            <wp:effectExtent l="0" t="0" r="0" b="0"/>
            <wp:docPr id="4" name="Picture 4" descr="ליהי-תמונת שער נבחרת עם פוטושו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יהי-תמונת שער נבחרת עם פוטושו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2380" cy="1873885"/>
                    </a:xfrm>
                    <a:prstGeom prst="rect">
                      <a:avLst/>
                    </a:prstGeom>
                    <a:noFill/>
                    <a:ln>
                      <a:noFill/>
                    </a:ln>
                  </pic:spPr>
                </pic:pic>
              </a:graphicData>
            </a:graphic>
          </wp:inline>
        </w:drawing>
      </w:r>
    </w:p>
    <w:p w:rsidR="00A40DBC" w:rsidRDefault="00A40DBC" w:rsidP="00A40DBC">
      <w:pPr>
        <w:bidi w:val="0"/>
        <w:spacing w:after="100"/>
        <w:jc w:val="center"/>
        <w:rPr>
          <w:rFonts w:ascii="Calibri" w:hAnsi="Calibri" w:cs="Arial"/>
          <w:sz w:val="22"/>
          <w:szCs w:val="22"/>
          <w:rtl/>
        </w:rPr>
      </w:pPr>
    </w:p>
    <w:p w:rsidR="001A640C" w:rsidRDefault="001A640C" w:rsidP="00B578DA">
      <w:pPr>
        <w:ind w:right="52"/>
        <w:jc w:val="both"/>
        <w:rPr>
          <w:rFonts w:asciiTheme="minorHAnsi" w:hAnsiTheme="minorHAnsi" w:cstheme="minorHAnsi"/>
          <w:b/>
          <w:bCs/>
          <w:sz w:val="24"/>
          <w:szCs w:val="24"/>
          <w:rtl/>
          <w:lang w:val="en-GB"/>
        </w:rPr>
      </w:pPr>
    </w:p>
    <w:p w:rsidR="001A640C" w:rsidRDefault="001A640C" w:rsidP="00B578DA">
      <w:pPr>
        <w:ind w:right="52"/>
        <w:jc w:val="both"/>
        <w:rPr>
          <w:rFonts w:asciiTheme="minorHAnsi" w:hAnsiTheme="minorHAnsi" w:cstheme="minorHAnsi"/>
          <w:b/>
          <w:bCs/>
          <w:sz w:val="24"/>
          <w:szCs w:val="24"/>
          <w:rtl/>
          <w:lang w:val="en-GB"/>
        </w:rPr>
      </w:pPr>
    </w:p>
    <w:p w:rsidR="00B578DA" w:rsidRPr="00BE2C1A" w:rsidRDefault="00216A63" w:rsidP="00B578DA">
      <w:pPr>
        <w:ind w:right="52"/>
        <w:jc w:val="both"/>
        <w:rPr>
          <w:rFonts w:asciiTheme="minorHAnsi" w:hAnsiTheme="minorHAnsi" w:cstheme="minorHAnsi"/>
          <w:b/>
          <w:bCs/>
          <w:sz w:val="24"/>
          <w:szCs w:val="24"/>
          <w:u w:val="double"/>
          <w:rtl/>
          <w:lang w:val="en-GB"/>
        </w:rPr>
      </w:pPr>
      <w:r w:rsidRPr="00BE2C1A">
        <w:rPr>
          <w:rFonts w:asciiTheme="minorHAnsi" w:hAnsiTheme="minorHAnsi" w:cstheme="minorHAnsi" w:hint="cs"/>
          <w:b/>
          <w:bCs/>
          <w:sz w:val="24"/>
          <w:szCs w:val="24"/>
          <w:u w:val="double"/>
          <w:rtl/>
          <w:lang w:val="en-GB"/>
        </w:rPr>
        <w:lastRenderedPageBreak/>
        <w:t>מהישגי תכניות ופעילויות "אופק לילדינו" ב- 2018:</w:t>
      </w:r>
    </w:p>
    <w:p w:rsidR="00166409" w:rsidRPr="001A640C" w:rsidRDefault="00166409" w:rsidP="00166409">
      <w:pPr>
        <w:bidi w:val="0"/>
        <w:ind w:right="52"/>
        <w:jc w:val="both"/>
        <w:rPr>
          <w:rFonts w:asciiTheme="minorHAnsi" w:hAnsiTheme="minorHAnsi" w:cstheme="minorHAnsi"/>
          <w:b/>
          <w:bCs/>
          <w:sz w:val="24"/>
          <w:szCs w:val="24"/>
          <w:rtl/>
          <w:lang w:val="en-GB"/>
        </w:rPr>
      </w:pPr>
    </w:p>
    <w:p w:rsidR="00D439ED" w:rsidRPr="001A640C" w:rsidRDefault="00216A63" w:rsidP="000F452F">
      <w:pPr>
        <w:ind w:right="52"/>
        <w:jc w:val="both"/>
        <w:rPr>
          <w:rFonts w:asciiTheme="minorHAnsi" w:hAnsiTheme="minorHAnsi" w:cstheme="minorHAnsi"/>
          <w:sz w:val="24"/>
          <w:szCs w:val="24"/>
        </w:rPr>
      </w:pPr>
      <w:r w:rsidRPr="001A640C">
        <w:rPr>
          <w:rFonts w:asciiTheme="minorHAnsi" w:hAnsiTheme="minorHAnsi" w:cstheme="minorHAnsi" w:hint="cs"/>
          <w:b/>
          <w:bCs/>
          <w:sz w:val="24"/>
          <w:szCs w:val="24"/>
          <w:rtl/>
          <w:lang w:val="en-GB"/>
        </w:rPr>
        <w:t xml:space="preserve">התכנית "מצוינות באופק" </w:t>
      </w:r>
      <w:r w:rsidRPr="001A640C">
        <w:rPr>
          <w:rFonts w:asciiTheme="minorHAnsi" w:hAnsiTheme="minorHAnsi" w:cstheme="minorHAnsi" w:hint="cs"/>
          <w:sz w:val="24"/>
          <w:szCs w:val="24"/>
          <w:rtl/>
          <w:lang w:val="en-GB"/>
        </w:rPr>
        <w:t>סיפקה שיעורי עזר ותמיכה לימודית ל- 60 ילדים עם עיוורון או</w:t>
      </w:r>
      <w:r w:rsidR="008760A3" w:rsidRPr="001A640C">
        <w:rPr>
          <w:rFonts w:asciiTheme="minorHAnsi" w:hAnsiTheme="minorHAnsi" w:cstheme="minorHAnsi" w:hint="cs"/>
          <w:sz w:val="24"/>
          <w:szCs w:val="24"/>
          <w:rtl/>
          <w:lang w:val="en-GB"/>
        </w:rPr>
        <w:t xml:space="preserve"> לקות ראייה המשולבים בחינוך הרגיל במקום מגוריהם, מאילת ועד קריית שמונה. במסגרת התכנית אנו אף מסייעים בהדרכה ורכישת טכנולוגיות מסייעות לילדים בכדי שיוכלו לממש ולהשתלב בצורה מיטבית בבית ספרם וחברת בני גילם הרואים.</w:t>
      </w:r>
      <w:r w:rsidR="00166409" w:rsidRPr="001A640C">
        <w:rPr>
          <w:rFonts w:asciiTheme="minorHAnsi" w:hAnsiTheme="minorHAnsi" w:cstheme="minorHAnsi"/>
          <w:sz w:val="24"/>
          <w:szCs w:val="24"/>
        </w:rPr>
        <w:t xml:space="preserve"> </w:t>
      </w:r>
    </w:p>
    <w:p w:rsidR="00166409" w:rsidRPr="008760A3" w:rsidRDefault="008760A3" w:rsidP="00166409">
      <w:pPr>
        <w:bidi w:val="0"/>
        <w:spacing w:after="100"/>
        <w:jc w:val="center"/>
        <w:rPr>
          <w:rFonts w:ascii="Arial Narrow" w:hAnsi="Arial Narrow" w:cs="Calibri"/>
          <w:b/>
          <w:bCs/>
          <w:sz w:val="22"/>
          <w:szCs w:val="22"/>
        </w:rPr>
      </w:pPr>
      <w:r w:rsidRPr="001A640C">
        <w:rPr>
          <w:rFonts w:ascii="Arial Narrow" w:hAnsi="Arial Narrow" w:cs="Calibri" w:hint="cs"/>
          <w:b/>
          <w:bCs/>
          <w:sz w:val="24"/>
          <w:szCs w:val="24"/>
          <w:rtl/>
        </w:rPr>
        <w:t>ילדים ומורים בשיעורי העזר</w:t>
      </w:r>
    </w:p>
    <w:p w:rsidR="00166409" w:rsidRPr="00771B70" w:rsidRDefault="00CD12B2" w:rsidP="00166409">
      <w:pPr>
        <w:bidi w:val="0"/>
        <w:spacing w:after="100"/>
        <w:jc w:val="center"/>
        <w:rPr>
          <w:rFonts w:ascii="Calibri" w:hAnsi="Calibri" w:cs="Calibri"/>
          <w:sz w:val="22"/>
          <w:szCs w:val="22"/>
          <w:rtl/>
        </w:rPr>
      </w:pPr>
      <w:r>
        <w:rPr>
          <w:rFonts w:ascii="Arial Narrow" w:hAnsi="Arial Narrow" w:cs="Calibri"/>
          <w:noProof/>
          <w:sz w:val="20"/>
          <w:szCs w:val="20"/>
          <w:lang w:eastAsia="en-US"/>
        </w:rPr>
        <w:drawing>
          <wp:inline distT="0" distB="0" distL="0" distR="0">
            <wp:extent cx="2472690" cy="1854835"/>
            <wp:effectExtent l="0" t="0" r="381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2690" cy="1854835"/>
                    </a:xfrm>
                    <a:prstGeom prst="rect">
                      <a:avLst/>
                    </a:prstGeom>
                    <a:noFill/>
                    <a:ln>
                      <a:noFill/>
                    </a:ln>
                  </pic:spPr>
                </pic:pic>
              </a:graphicData>
            </a:graphic>
          </wp:inline>
        </w:drawing>
      </w:r>
      <w:r w:rsidR="00166409" w:rsidRPr="00771B70">
        <w:rPr>
          <w:rFonts w:ascii="Calibri" w:hAnsi="Calibri" w:cs="Calibri"/>
          <w:sz w:val="22"/>
          <w:szCs w:val="22"/>
          <w:rtl/>
        </w:rPr>
        <w:t xml:space="preserve">        </w:t>
      </w:r>
      <w:r>
        <w:rPr>
          <w:rFonts w:ascii="Calibri" w:hAnsi="Calibri" w:cs="Calibri"/>
          <w:noProof/>
          <w:sz w:val="22"/>
          <w:szCs w:val="22"/>
          <w:lang w:eastAsia="en-US"/>
        </w:rPr>
        <w:drawing>
          <wp:inline distT="0" distB="0" distL="0" distR="0">
            <wp:extent cx="2421255" cy="180975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255" cy="1809750"/>
                    </a:xfrm>
                    <a:prstGeom prst="rect">
                      <a:avLst/>
                    </a:prstGeom>
                    <a:noFill/>
                    <a:ln>
                      <a:noFill/>
                    </a:ln>
                  </pic:spPr>
                </pic:pic>
              </a:graphicData>
            </a:graphic>
          </wp:inline>
        </w:drawing>
      </w:r>
    </w:p>
    <w:p w:rsidR="00166409" w:rsidRPr="00771B70" w:rsidRDefault="00CD12B2" w:rsidP="00166409">
      <w:pPr>
        <w:bidi w:val="0"/>
        <w:spacing w:line="276" w:lineRule="auto"/>
        <w:jc w:val="center"/>
        <w:rPr>
          <w:rFonts w:ascii="Calibri" w:hAnsi="Calibri" w:cs="Calibri"/>
          <w:sz w:val="22"/>
          <w:szCs w:val="22"/>
        </w:rP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-3628390</wp:posOffset>
                </wp:positionH>
                <wp:positionV relativeFrom="paragraph">
                  <wp:posOffset>526415</wp:posOffset>
                </wp:positionV>
                <wp:extent cx="3070860" cy="1638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638300"/>
                        </a:xfrm>
                        <a:prstGeom prst="rect">
                          <a:avLst/>
                        </a:prstGeom>
                        <a:solidFill>
                          <a:srgbClr val="FFFFFF"/>
                        </a:solidFill>
                        <a:ln w="9525">
                          <a:noFill/>
                          <a:miter lim="800000"/>
                          <a:headEnd/>
                          <a:tailEnd/>
                        </a:ln>
                      </wps:spPr>
                      <wps:txbx>
                        <w:txbxContent>
                          <w:p w:rsidR="00166409" w:rsidRDefault="00CD12B2" w:rsidP="00166409">
                            <w:pPr>
                              <w:jc w:val="right"/>
                            </w:pPr>
                            <w:r>
                              <w:rPr>
                                <w:rFonts w:ascii="Arial" w:hAnsi="Arial" w:cs="Arial"/>
                                <w:noProof/>
                                <w:sz w:val="22"/>
                                <w:szCs w:val="22"/>
                                <w:lang w:eastAsia="en-US"/>
                              </w:rPr>
                              <w:drawing>
                                <wp:inline distT="0" distB="0" distL="0" distR="0">
                                  <wp:extent cx="2041525" cy="1532890"/>
                                  <wp:effectExtent l="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1525" cy="1532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7pt;margin-top:41.45pt;width:241.8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" stroked="f">
                <v:textbox>
                  <w:txbxContent>
                    <w:p w:rsidR="00166409" w:rsidRDefault="00CD12B2" w:rsidP="00166409">
                      <w:pPr>
                        <w:jc w:val="right"/>
                      </w:pPr>
                      <w:r>
                        <w:rPr>
                          <w:rFonts w:ascii="Arial" w:hAnsi="Arial" w:cs="Arial"/>
                          <w:noProof/>
                          <w:sz w:val="22"/>
                          <w:szCs w:val="22"/>
                          <w:lang w:eastAsia="en-US"/>
                        </w:rPr>
                        <w:drawing>
                          <wp:inline distT="0" distB="0" distL="0" distR="0">
                            <wp:extent cx="2041525" cy="1532890"/>
                            <wp:effectExtent l="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525" cy="1532890"/>
                                    </a:xfrm>
                                    <a:prstGeom prst="rect">
                                      <a:avLst/>
                                    </a:prstGeom>
                                    <a:noFill/>
                                    <a:ln>
                                      <a:noFill/>
                                    </a:ln>
                                  </pic:spPr>
                                </pic:pic>
                              </a:graphicData>
                            </a:graphic>
                          </wp:inline>
                        </w:drawing>
                      </w:r>
                    </w:p>
                  </w:txbxContent>
                </v:textbox>
              </v:shape>
            </w:pict>
          </mc:Fallback>
        </mc:AlternateContent>
      </w:r>
      <w:r>
        <w:rPr>
          <w:rFonts w:ascii="Calibri" w:hAnsi="Calibri" w:cs="Calibri"/>
          <w:noProof/>
          <w:sz w:val="22"/>
          <w:szCs w:val="22"/>
          <w:lang w:eastAsia="en-US"/>
        </w:rPr>
        <w:drawing>
          <wp:inline distT="0" distB="0" distL="0" distR="0">
            <wp:extent cx="1217295" cy="2169795"/>
            <wp:effectExtent l="0" t="0" r="1905" b="1905"/>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7295" cy="2169795"/>
                    </a:xfrm>
                    <a:prstGeom prst="rect">
                      <a:avLst/>
                    </a:prstGeom>
                    <a:noFill/>
                    <a:ln>
                      <a:noFill/>
                    </a:ln>
                  </pic:spPr>
                </pic:pic>
              </a:graphicData>
            </a:graphic>
          </wp:inline>
        </w:drawing>
      </w:r>
      <w:r w:rsidR="00166409" w:rsidRPr="00771B70">
        <w:rPr>
          <w:rFonts w:ascii="Calibri" w:hAnsi="Calibri" w:cs="Calibri"/>
          <w:sz w:val="22"/>
          <w:szCs w:val="22"/>
          <w:rtl/>
        </w:rPr>
        <w:t xml:space="preserve">    </w:t>
      </w:r>
      <w:r>
        <w:rPr>
          <w:rFonts w:ascii="Arial" w:hAnsi="Arial" w:cs="Arial"/>
          <w:noProof/>
          <w:sz w:val="22"/>
          <w:szCs w:val="22"/>
          <w:lang w:eastAsia="en-US"/>
        </w:rPr>
        <w:drawing>
          <wp:inline distT="0" distB="0" distL="0" distR="0">
            <wp:extent cx="2562625" cy="1919203"/>
            <wp:effectExtent l="0" t="0" r="9525" b="508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800" cy="1919334"/>
                    </a:xfrm>
                    <a:prstGeom prst="rect">
                      <a:avLst/>
                    </a:prstGeom>
                    <a:noFill/>
                    <a:ln>
                      <a:noFill/>
                    </a:ln>
                  </pic:spPr>
                </pic:pic>
              </a:graphicData>
            </a:graphic>
          </wp:inline>
        </w:drawing>
      </w:r>
    </w:p>
    <w:p w:rsidR="00166409" w:rsidRDefault="00166409" w:rsidP="00166409">
      <w:pPr>
        <w:bidi w:val="0"/>
        <w:spacing w:after="100"/>
        <w:jc w:val="both"/>
        <w:rPr>
          <w:rFonts w:asciiTheme="minorHAnsi" w:hAnsiTheme="minorHAnsi" w:cstheme="minorHAnsi"/>
          <w:b/>
          <w:bCs/>
          <w:sz w:val="22"/>
          <w:szCs w:val="22"/>
          <w:rtl/>
        </w:rPr>
      </w:pPr>
    </w:p>
    <w:p w:rsidR="000F452F" w:rsidRDefault="008760A3" w:rsidP="000F452F">
      <w:pPr>
        <w:spacing w:after="100"/>
        <w:ind w:left="-398"/>
        <w:jc w:val="both"/>
        <w:rPr>
          <w:rFonts w:asciiTheme="minorHAnsi" w:hAnsiTheme="minorHAnsi" w:cstheme="minorHAnsi"/>
          <w:sz w:val="24"/>
          <w:szCs w:val="24"/>
          <w:rtl/>
        </w:rPr>
      </w:pPr>
      <w:r w:rsidRPr="001A640C">
        <w:rPr>
          <w:rFonts w:asciiTheme="minorHAnsi" w:hAnsiTheme="minorHAnsi" w:cstheme="minorHAnsi" w:hint="cs"/>
          <w:sz w:val="24"/>
          <w:szCs w:val="24"/>
          <w:rtl/>
        </w:rPr>
        <w:t>במסגרת התכנית</w:t>
      </w:r>
      <w:r w:rsidRPr="001A640C">
        <w:rPr>
          <w:rFonts w:asciiTheme="minorHAnsi" w:hAnsiTheme="minorHAnsi" w:cstheme="minorHAnsi" w:hint="cs"/>
          <w:b/>
          <w:bCs/>
          <w:sz w:val="24"/>
          <w:szCs w:val="24"/>
          <w:rtl/>
        </w:rPr>
        <w:t xml:space="preserve"> "חלומות מוזיקליים" </w:t>
      </w:r>
      <w:r w:rsidRPr="001A640C">
        <w:rPr>
          <w:rFonts w:asciiTheme="minorHAnsi" w:hAnsiTheme="minorHAnsi" w:cstheme="minorHAnsi" w:hint="cs"/>
          <w:sz w:val="24"/>
          <w:szCs w:val="24"/>
          <w:rtl/>
        </w:rPr>
        <w:t>נהנו 40 ילדים עם עיוורון או לקות ראייה משיעורי מוזיקה מגוונים. בחודש יוני התקיים בתל-אביב קונצרט חגיגי לחגוג את הישגי הילדים בשנת הלימודים תשע"ט.</w:t>
      </w:r>
    </w:p>
    <w:p w:rsidR="00E92BFB" w:rsidRPr="001A640C" w:rsidRDefault="008760A3" w:rsidP="000F452F">
      <w:pPr>
        <w:spacing w:after="100"/>
        <w:ind w:left="-398"/>
        <w:jc w:val="both"/>
        <w:rPr>
          <w:rFonts w:ascii="Calibri" w:hAnsi="Calibri" w:cs="Arial"/>
          <w:sz w:val="24"/>
          <w:szCs w:val="24"/>
        </w:rPr>
      </w:pPr>
      <w:r w:rsidRPr="001A640C">
        <w:rPr>
          <w:rFonts w:asciiTheme="minorHAnsi" w:hAnsiTheme="minorHAnsi" w:cstheme="minorHAnsi" w:hint="cs"/>
          <w:sz w:val="24"/>
          <w:szCs w:val="24"/>
          <w:rtl/>
        </w:rPr>
        <w:t xml:space="preserve"> </w:t>
      </w:r>
    </w:p>
    <w:p w:rsidR="00224F26" w:rsidRPr="001A640C" w:rsidRDefault="00224F26" w:rsidP="008760A3">
      <w:pPr>
        <w:bidi w:val="0"/>
        <w:spacing w:after="100"/>
        <w:jc w:val="center"/>
        <w:rPr>
          <w:rFonts w:ascii="Arial Narrow" w:hAnsi="Arial Narrow" w:cs="Calibri"/>
          <w:b/>
          <w:bCs/>
          <w:sz w:val="22"/>
          <w:szCs w:val="22"/>
        </w:rPr>
      </w:pPr>
      <w:r w:rsidRPr="001A640C">
        <w:rPr>
          <w:rFonts w:ascii="Calibri" w:hAnsi="Calibri" w:cs="Arial"/>
          <w:sz w:val="24"/>
          <w:szCs w:val="24"/>
        </w:rPr>
        <w:t xml:space="preserve">  </w:t>
      </w:r>
      <w:r w:rsidR="008760A3" w:rsidRPr="001A640C">
        <w:rPr>
          <w:rFonts w:ascii="Arial Narrow" w:hAnsi="Arial Narrow" w:cs="Calibri" w:hint="cs"/>
          <w:b/>
          <w:bCs/>
          <w:sz w:val="24"/>
          <w:szCs w:val="24"/>
          <w:rtl/>
        </w:rPr>
        <w:t>תמונות מקונצרט "חלומות מוזיקליים" 2018</w:t>
      </w:r>
    </w:p>
    <w:p w:rsidR="00224F26" w:rsidRDefault="00224F26" w:rsidP="00224F26">
      <w:pPr>
        <w:bidi w:val="0"/>
        <w:spacing w:after="100"/>
        <w:ind w:right="-398"/>
        <w:jc w:val="both"/>
        <w:rPr>
          <w:rFonts w:ascii="Calibri" w:hAnsi="Calibri" w:cs="Arial"/>
          <w:sz w:val="22"/>
          <w:szCs w:val="22"/>
          <w:rtl/>
        </w:rPr>
      </w:pPr>
      <w:r>
        <w:rPr>
          <w:rFonts w:ascii="Calibri" w:hAnsi="Calibri" w:cs="Arial"/>
          <w:noProof/>
          <w:sz w:val="22"/>
          <w:szCs w:val="22"/>
          <w:lang w:eastAsia="en-US"/>
        </w:rPr>
        <w:drawing>
          <wp:inline distT="0" distB="0" distL="0" distR="0" wp14:anchorId="069C6A60" wp14:editId="39A9AB3C">
            <wp:extent cx="1500505" cy="1010920"/>
            <wp:effectExtent l="0" t="0" r="4445" b="0"/>
            <wp:docPr id="8" name="Picture 8" descr="DSC_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59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0505" cy="1010920"/>
                    </a:xfrm>
                    <a:prstGeom prst="rect">
                      <a:avLst/>
                    </a:prstGeom>
                    <a:noFill/>
                    <a:ln>
                      <a:noFill/>
                    </a:ln>
                  </pic:spPr>
                </pic:pic>
              </a:graphicData>
            </a:graphic>
          </wp:inline>
        </w:drawing>
      </w:r>
      <w:r>
        <w:rPr>
          <w:rFonts w:ascii="Calibri" w:hAnsi="Calibri" w:cs="Arial"/>
          <w:noProof/>
          <w:sz w:val="22"/>
          <w:szCs w:val="22"/>
          <w:lang w:eastAsia="en-US"/>
        </w:rPr>
        <w:t xml:space="preserve">   </w:t>
      </w:r>
      <w:r>
        <w:rPr>
          <w:rFonts w:ascii="Calibri" w:hAnsi="Calibri" w:cs="Arial"/>
          <w:noProof/>
          <w:sz w:val="22"/>
          <w:szCs w:val="22"/>
          <w:lang w:eastAsia="en-US"/>
        </w:rPr>
        <w:drawing>
          <wp:inline distT="0" distB="0" distL="0" distR="0" wp14:anchorId="3D1AE5C7" wp14:editId="4BEDD9FC">
            <wp:extent cx="1796415" cy="1017270"/>
            <wp:effectExtent l="0" t="0" r="0" b="0"/>
            <wp:docPr id="5" name="Picture 5" descr="20180612_1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2_1909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415" cy="1017270"/>
                    </a:xfrm>
                    <a:prstGeom prst="rect">
                      <a:avLst/>
                    </a:prstGeom>
                    <a:noFill/>
                    <a:ln>
                      <a:noFill/>
                    </a:ln>
                  </pic:spPr>
                </pic:pic>
              </a:graphicData>
            </a:graphic>
          </wp:inline>
        </w:drawing>
      </w:r>
      <w:r>
        <w:rPr>
          <w:rFonts w:ascii="Calibri" w:hAnsi="Calibri" w:cs="Arial"/>
          <w:sz w:val="22"/>
          <w:szCs w:val="22"/>
        </w:rPr>
        <w:t xml:space="preserve">   </w:t>
      </w:r>
      <w:r>
        <w:rPr>
          <w:rFonts w:ascii="Calibri" w:hAnsi="Calibri" w:cs="Arial"/>
          <w:noProof/>
          <w:sz w:val="22"/>
          <w:szCs w:val="22"/>
          <w:lang w:eastAsia="en-US"/>
        </w:rPr>
        <w:drawing>
          <wp:inline distT="0" distB="0" distL="0" distR="0" wp14:anchorId="7ED07874" wp14:editId="1EA9E72A">
            <wp:extent cx="676275" cy="1017270"/>
            <wp:effectExtent l="0" t="0" r="9525" b="0"/>
            <wp:docPr id="6" name="Picture 6" descr="לאתר 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לאתר 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1017270"/>
                    </a:xfrm>
                    <a:prstGeom prst="rect">
                      <a:avLst/>
                    </a:prstGeom>
                    <a:noFill/>
                    <a:ln>
                      <a:noFill/>
                    </a:ln>
                  </pic:spPr>
                </pic:pic>
              </a:graphicData>
            </a:graphic>
          </wp:inline>
        </w:drawing>
      </w:r>
      <w:r>
        <w:rPr>
          <w:rFonts w:ascii="Calibri" w:hAnsi="Calibri" w:cs="Arial"/>
          <w:sz w:val="22"/>
          <w:szCs w:val="22"/>
        </w:rPr>
        <w:t xml:space="preserve">  </w:t>
      </w:r>
      <w:r>
        <w:rPr>
          <w:rFonts w:ascii="Calibri" w:hAnsi="Calibri" w:cs="Arial"/>
          <w:noProof/>
          <w:sz w:val="22"/>
          <w:szCs w:val="22"/>
          <w:lang w:eastAsia="en-US"/>
        </w:rPr>
        <w:drawing>
          <wp:inline distT="0" distB="0" distL="0" distR="0" wp14:anchorId="7715F4D2" wp14:editId="205E0FD5">
            <wp:extent cx="1525905" cy="1010920"/>
            <wp:effectExtent l="0" t="0" r="0" b="0"/>
            <wp:docPr id="7" name="Picture 7" descr="DSC_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59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5905" cy="1010920"/>
                    </a:xfrm>
                    <a:prstGeom prst="rect">
                      <a:avLst/>
                    </a:prstGeom>
                    <a:noFill/>
                    <a:ln>
                      <a:noFill/>
                    </a:ln>
                  </pic:spPr>
                </pic:pic>
              </a:graphicData>
            </a:graphic>
          </wp:inline>
        </w:drawing>
      </w:r>
      <w:r>
        <w:rPr>
          <w:rFonts w:ascii="Calibri" w:hAnsi="Calibri" w:cs="Arial" w:hint="cs"/>
          <w:sz w:val="22"/>
          <w:szCs w:val="22"/>
          <w:rtl/>
        </w:rPr>
        <w:t xml:space="preserve"> </w:t>
      </w:r>
      <w:r>
        <w:rPr>
          <w:rFonts w:ascii="Calibri" w:hAnsi="Calibri" w:cs="Arial"/>
          <w:sz w:val="22"/>
          <w:szCs w:val="22"/>
        </w:rPr>
        <w:t xml:space="preserve">  </w:t>
      </w:r>
    </w:p>
    <w:p w:rsidR="000F452F" w:rsidRDefault="00511D5C" w:rsidP="00511D5C">
      <w:pPr>
        <w:spacing w:after="100"/>
        <w:jc w:val="both"/>
        <w:rPr>
          <w:rFonts w:asciiTheme="minorHAnsi" w:hAnsiTheme="minorHAnsi" w:cstheme="minorHAnsi"/>
          <w:sz w:val="24"/>
          <w:szCs w:val="24"/>
          <w:rtl/>
        </w:rPr>
      </w:pPr>
      <w:r>
        <w:rPr>
          <w:rFonts w:asciiTheme="minorHAnsi" w:hAnsiTheme="minorHAnsi" w:cs="Calibri"/>
          <w:noProof/>
          <w:sz w:val="24"/>
          <w:szCs w:val="24"/>
          <w:rtl/>
          <w:lang w:eastAsia="en-US"/>
        </w:rPr>
        <w:lastRenderedPageBreak/>
        <w:drawing>
          <wp:anchor distT="0" distB="0" distL="114300" distR="114300" simplePos="0" relativeHeight="251666432" behindDoc="1" locked="0" layoutInCell="1" allowOverlap="1" wp14:anchorId="33B1474C" wp14:editId="3308F2F2">
            <wp:simplePos x="0" y="0"/>
            <wp:positionH relativeFrom="column">
              <wp:posOffset>6985</wp:posOffset>
            </wp:positionH>
            <wp:positionV relativeFrom="paragraph">
              <wp:posOffset>-57785</wp:posOffset>
            </wp:positionV>
            <wp:extent cx="1028700" cy="1423035"/>
            <wp:effectExtent l="0" t="0" r="0" b="5715"/>
            <wp:wrapTight wrapText="bothSides">
              <wp:wrapPolygon edited="0">
                <wp:start x="0" y="0"/>
                <wp:lineTo x="0" y="21398"/>
                <wp:lineTo x="21200" y="21398"/>
                <wp:lineTo x="21200" y="0"/>
                <wp:lineTo x="0" y="0"/>
              </wp:wrapPolygon>
            </wp:wrapTight>
            <wp:docPr id="1" name="Picture 1" descr="Y:\חלומות מוסיקליים\מחקר מלווה\בינונישער מחקר.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חלומות מוסיקליים\מחקר מלווה\בינונישער מחקר.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2F">
        <w:rPr>
          <w:rFonts w:asciiTheme="minorHAnsi" w:hAnsiTheme="minorHAnsi" w:cstheme="minorHAnsi" w:hint="cs"/>
          <w:sz w:val="24"/>
          <w:szCs w:val="24"/>
          <w:rtl/>
        </w:rPr>
        <w:t xml:space="preserve">השנה פרסמנו </w:t>
      </w:r>
      <w:hyperlink r:id="rId23" w:history="1">
        <w:r w:rsidR="000F452F" w:rsidRPr="00BE2C1A">
          <w:rPr>
            <w:rStyle w:val="Hyperlink"/>
            <w:rFonts w:asciiTheme="minorHAnsi" w:hAnsiTheme="minorHAnsi" w:cstheme="minorHAnsi" w:hint="cs"/>
            <w:sz w:val="24"/>
            <w:szCs w:val="24"/>
            <w:rtl/>
          </w:rPr>
          <w:t>מחקר הערכה של התכנית שנערך ע"י פרופ' רות בייט-מרום</w:t>
        </w:r>
      </w:hyperlink>
      <w:r w:rsidR="00BE2C1A">
        <w:rPr>
          <w:rFonts w:asciiTheme="minorHAnsi" w:hAnsiTheme="minorHAnsi" w:cstheme="minorHAnsi" w:hint="cs"/>
          <w:sz w:val="24"/>
          <w:szCs w:val="24"/>
          <w:rtl/>
        </w:rPr>
        <w:t xml:space="preserve"> ונ</w:t>
      </w:r>
      <w:r w:rsidR="000F452F">
        <w:rPr>
          <w:rFonts w:asciiTheme="minorHAnsi" w:hAnsiTheme="minorHAnsi" w:cstheme="minorHAnsi" w:hint="cs"/>
          <w:sz w:val="24"/>
          <w:szCs w:val="24"/>
          <w:rtl/>
        </w:rPr>
        <w:t>מצא ש</w:t>
      </w:r>
      <w:r w:rsidR="001A640C" w:rsidRPr="001A640C">
        <w:rPr>
          <w:rFonts w:asciiTheme="minorHAnsi" w:hAnsiTheme="minorHAnsi" w:cstheme="minorHAnsi"/>
          <w:sz w:val="24"/>
          <w:szCs w:val="24"/>
          <w:rtl/>
        </w:rPr>
        <w:t xml:space="preserve">ילדים, נוער, הורים ומורים, כולם הדגישו את חשיבות התכנית לפיתוח יכולות חושיות של המשתתפים, </w:t>
      </w:r>
      <w:r w:rsidR="001A640C">
        <w:rPr>
          <w:rFonts w:asciiTheme="minorHAnsi" w:hAnsiTheme="minorHAnsi" w:cstheme="minorHAnsi" w:hint="cs"/>
          <w:sz w:val="24"/>
          <w:szCs w:val="24"/>
          <w:rtl/>
        </w:rPr>
        <w:t>חיזוק בטחונם העצמי, וקידום שילובם בבית הספר ובחברת בני גילם הרואים.</w:t>
      </w:r>
      <w:r w:rsidR="000F452F">
        <w:rPr>
          <w:rFonts w:asciiTheme="minorHAnsi" w:hAnsiTheme="minorHAnsi" w:cstheme="minorHAnsi" w:hint="cs"/>
          <w:sz w:val="24"/>
          <w:szCs w:val="24"/>
          <w:rtl/>
        </w:rPr>
        <w:t xml:space="preserve"> </w:t>
      </w:r>
    </w:p>
    <w:p w:rsidR="00511D5C" w:rsidRDefault="00511D5C" w:rsidP="00511D5C">
      <w:pPr>
        <w:spacing w:after="100"/>
        <w:jc w:val="both"/>
        <w:rPr>
          <w:rFonts w:asciiTheme="minorHAnsi" w:hAnsiTheme="minorHAnsi" w:cstheme="minorHAnsi"/>
          <w:sz w:val="24"/>
          <w:szCs w:val="24"/>
          <w:rtl/>
        </w:rPr>
      </w:pPr>
    </w:p>
    <w:p w:rsidR="001A640C" w:rsidRPr="001A640C" w:rsidRDefault="00511D5C" w:rsidP="00D46E3F">
      <w:pPr>
        <w:spacing w:after="100"/>
        <w:jc w:val="both"/>
        <w:rPr>
          <w:rFonts w:asciiTheme="minorHAnsi" w:hAnsiTheme="minorHAnsi" w:cstheme="minorHAnsi"/>
          <w:sz w:val="24"/>
          <w:szCs w:val="24"/>
          <w:rtl/>
        </w:rPr>
      </w:pPr>
      <w:r>
        <w:rPr>
          <w:noProof/>
          <w:sz w:val="22"/>
          <w:szCs w:val="22"/>
          <w:lang w:eastAsia="en-US"/>
        </w:rPr>
        <w:drawing>
          <wp:anchor distT="0" distB="0" distL="114300" distR="114300" simplePos="0" relativeHeight="251665408" behindDoc="1" locked="0" layoutInCell="1" allowOverlap="1" wp14:anchorId="52F1339B" wp14:editId="0A55AA70">
            <wp:simplePos x="0" y="0"/>
            <wp:positionH relativeFrom="column">
              <wp:posOffset>2002155</wp:posOffset>
            </wp:positionH>
            <wp:positionV relativeFrom="paragraph">
              <wp:posOffset>24130</wp:posOffset>
            </wp:positionV>
            <wp:extent cx="2411095" cy="1824990"/>
            <wp:effectExtent l="0" t="0" r="8255" b="3810"/>
            <wp:wrapSquare wrapText="bothSides"/>
            <wp:docPr id="13" name="תמונה 4" descr="דינה ס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דינה סמטה"/>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1095" cy="18249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hint="cs"/>
          <w:sz w:val="24"/>
          <w:szCs w:val="24"/>
          <w:rtl/>
        </w:rPr>
        <w:t xml:space="preserve">מספר הצלחות </w:t>
      </w:r>
      <w:r w:rsidR="00D46E3F">
        <w:rPr>
          <w:rFonts w:asciiTheme="minorHAnsi" w:hAnsiTheme="minorHAnsi" w:cstheme="minorHAnsi" w:hint="cs"/>
          <w:sz w:val="24"/>
          <w:szCs w:val="24"/>
          <w:rtl/>
        </w:rPr>
        <w:t>של משתתפי התכנית אשר קיבלו</w:t>
      </w:r>
      <w:r>
        <w:rPr>
          <w:rFonts w:asciiTheme="minorHAnsi" w:hAnsiTheme="minorHAnsi" w:cstheme="minorHAnsi" w:hint="cs"/>
          <w:sz w:val="24"/>
          <w:szCs w:val="24"/>
          <w:rtl/>
        </w:rPr>
        <w:t xml:space="preserve"> חשיפה ארצית </w:t>
      </w:r>
      <w:r w:rsidR="00D46E3F">
        <w:rPr>
          <w:rFonts w:asciiTheme="minorHAnsi" w:hAnsiTheme="minorHAnsi" w:cstheme="minorHAnsi" w:hint="cs"/>
          <w:sz w:val="24"/>
          <w:szCs w:val="24"/>
          <w:rtl/>
        </w:rPr>
        <w:t xml:space="preserve">ואנו </w:t>
      </w:r>
      <w:r w:rsidR="001A640C">
        <w:rPr>
          <w:rFonts w:asciiTheme="minorHAnsi" w:hAnsiTheme="minorHAnsi" w:cstheme="minorHAnsi" w:hint="cs"/>
          <w:sz w:val="24"/>
          <w:szCs w:val="24"/>
          <w:rtl/>
        </w:rPr>
        <w:t xml:space="preserve">גאים לחלוק </w:t>
      </w:r>
      <w:r w:rsidR="00D46E3F">
        <w:rPr>
          <w:rFonts w:asciiTheme="minorHAnsi" w:hAnsiTheme="minorHAnsi" w:cstheme="minorHAnsi" w:hint="cs"/>
          <w:sz w:val="24"/>
          <w:szCs w:val="24"/>
          <w:rtl/>
        </w:rPr>
        <w:t xml:space="preserve">אותם </w:t>
      </w:r>
      <w:r w:rsidR="001A640C">
        <w:rPr>
          <w:rFonts w:asciiTheme="minorHAnsi" w:hAnsiTheme="minorHAnsi" w:cstheme="minorHAnsi" w:hint="cs"/>
          <w:sz w:val="24"/>
          <w:szCs w:val="24"/>
          <w:rtl/>
        </w:rPr>
        <w:t xml:space="preserve">עמכם: דינה סמטה היא  צעירה שעלתה לישראל מהודו עם משפחתה בגיל 12. דינה עיוורת לחלוטין ומגיל צעיר גילתה כישרון מוזיקלי והתלהבות ממוזיקה. דינה למדה פיתוח קול במסגרת </w:t>
      </w:r>
      <w:r w:rsidR="001A640C" w:rsidRPr="007A1369">
        <w:rPr>
          <w:rFonts w:asciiTheme="minorHAnsi" w:hAnsiTheme="minorHAnsi" w:cstheme="minorHAnsi" w:hint="cs"/>
          <w:b/>
          <w:bCs/>
          <w:sz w:val="24"/>
          <w:szCs w:val="24"/>
          <w:rtl/>
        </w:rPr>
        <w:t>התכנית "חלומות מוזיקליים"</w:t>
      </w:r>
      <w:r w:rsidR="001A640C">
        <w:rPr>
          <w:rFonts w:asciiTheme="minorHAnsi" w:hAnsiTheme="minorHAnsi" w:cstheme="minorHAnsi" w:hint="cs"/>
          <w:sz w:val="24"/>
          <w:szCs w:val="24"/>
          <w:rtl/>
        </w:rPr>
        <w:t xml:space="preserve"> </w:t>
      </w:r>
      <w:r w:rsidR="00BE2C1A">
        <w:rPr>
          <w:rFonts w:asciiTheme="minorHAnsi" w:hAnsiTheme="minorHAnsi" w:cstheme="minorHAnsi" w:hint="cs"/>
          <w:sz w:val="24"/>
          <w:szCs w:val="24"/>
          <w:rtl/>
        </w:rPr>
        <w:t xml:space="preserve">(בתמונה מימין) </w:t>
      </w:r>
      <w:r w:rsidR="001A6CAD">
        <w:rPr>
          <w:rFonts w:asciiTheme="minorHAnsi" w:hAnsiTheme="minorHAnsi" w:cstheme="minorHAnsi" w:hint="cs"/>
          <w:sz w:val="24"/>
          <w:szCs w:val="24"/>
          <w:rtl/>
        </w:rPr>
        <w:t xml:space="preserve">למעשה </w:t>
      </w:r>
      <w:r w:rsidR="001A640C">
        <w:rPr>
          <w:rFonts w:asciiTheme="minorHAnsi" w:hAnsiTheme="minorHAnsi" w:cstheme="minorHAnsi" w:hint="cs"/>
          <w:sz w:val="24"/>
          <w:szCs w:val="24"/>
          <w:rtl/>
        </w:rPr>
        <w:t xml:space="preserve">עוד </w:t>
      </w:r>
      <w:r w:rsidR="001A6CAD">
        <w:rPr>
          <w:rFonts w:asciiTheme="minorHAnsi" w:hAnsiTheme="minorHAnsi" w:cstheme="minorHAnsi" w:hint="cs"/>
          <w:sz w:val="24"/>
          <w:szCs w:val="24"/>
          <w:rtl/>
        </w:rPr>
        <w:t xml:space="preserve">בטרם רכשה אוריינות </w:t>
      </w:r>
      <w:r w:rsidR="001A640C">
        <w:rPr>
          <w:rFonts w:asciiTheme="minorHAnsi" w:hAnsiTheme="minorHAnsi" w:cstheme="minorHAnsi" w:hint="cs"/>
          <w:sz w:val="24"/>
          <w:szCs w:val="24"/>
          <w:rtl/>
        </w:rPr>
        <w:t xml:space="preserve">בברייל בעברית. לימודי פיתוח </w:t>
      </w:r>
      <w:r w:rsidR="001A6CAD">
        <w:rPr>
          <w:rFonts w:asciiTheme="minorHAnsi" w:hAnsiTheme="minorHAnsi" w:cstheme="minorHAnsi" w:hint="cs"/>
          <w:sz w:val="24"/>
          <w:szCs w:val="24"/>
          <w:rtl/>
        </w:rPr>
        <w:t>הקול סייעו לדינה לטפ</w:t>
      </w:r>
      <w:r w:rsidR="00BE2C1A">
        <w:rPr>
          <w:rFonts w:asciiTheme="minorHAnsi" w:hAnsiTheme="minorHAnsi" w:cstheme="minorHAnsi" w:hint="cs"/>
          <w:sz w:val="24"/>
          <w:szCs w:val="24"/>
          <w:rtl/>
        </w:rPr>
        <w:t>ח את כיש</w:t>
      </w:r>
      <w:r w:rsidR="001A640C">
        <w:rPr>
          <w:rFonts w:asciiTheme="minorHAnsi" w:hAnsiTheme="minorHAnsi" w:cstheme="minorHAnsi" w:hint="cs"/>
          <w:sz w:val="24"/>
          <w:szCs w:val="24"/>
          <w:rtl/>
        </w:rPr>
        <w:t>ר</w:t>
      </w:r>
      <w:r w:rsidR="00BE2C1A">
        <w:rPr>
          <w:rFonts w:asciiTheme="minorHAnsi" w:hAnsiTheme="minorHAnsi" w:cstheme="minorHAnsi" w:hint="cs"/>
          <w:sz w:val="24"/>
          <w:szCs w:val="24"/>
          <w:rtl/>
        </w:rPr>
        <w:t>ו</w:t>
      </w:r>
      <w:r w:rsidR="001A640C">
        <w:rPr>
          <w:rFonts w:asciiTheme="minorHAnsi" w:hAnsiTheme="minorHAnsi" w:cstheme="minorHAnsi" w:hint="cs"/>
          <w:sz w:val="24"/>
          <w:szCs w:val="24"/>
          <w:rtl/>
        </w:rPr>
        <w:t xml:space="preserve">נה המוזיקלי </w:t>
      </w:r>
      <w:r w:rsidR="00BE2C1A">
        <w:rPr>
          <w:rFonts w:asciiTheme="minorHAnsi" w:hAnsiTheme="minorHAnsi" w:cstheme="minorHAnsi" w:hint="cs"/>
          <w:sz w:val="24"/>
          <w:szCs w:val="24"/>
          <w:rtl/>
        </w:rPr>
        <w:t>ולהתקדם בשדה המוזיקה ככל שהתבגרה.</w:t>
      </w:r>
    </w:p>
    <w:p w:rsidR="001A6CAD" w:rsidRDefault="001A6CAD" w:rsidP="001A6CAD">
      <w:pPr>
        <w:bidi w:val="0"/>
        <w:spacing w:after="100"/>
        <w:jc w:val="both"/>
        <w:rPr>
          <w:rFonts w:ascii="Calibri" w:hAnsi="Calibri" w:cs="Calibri"/>
          <w:color w:val="222222"/>
          <w:sz w:val="22"/>
          <w:szCs w:val="22"/>
          <w:rtl/>
        </w:rPr>
      </w:pPr>
    </w:p>
    <w:p w:rsidR="00224F26" w:rsidRPr="007A1369" w:rsidRDefault="001A6CAD" w:rsidP="00061E52">
      <w:pPr>
        <w:spacing w:after="100"/>
        <w:jc w:val="both"/>
        <w:rPr>
          <w:rFonts w:ascii="Calibri" w:hAnsi="Calibri" w:cs="Calibri"/>
          <w:color w:val="222222"/>
          <w:sz w:val="24"/>
          <w:szCs w:val="24"/>
        </w:rPr>
      </w:pPr>
      <w:r>
        <w:rPr>
          <w:rFonts w:ascii="Calibri" w:hAnsi="Calibri" w:cs="Calibri"/>
          <w:noProof/>
          <w:color w:val="222222"/>
          <w:sz w:val="22"/>
          <w:szCs w:val="22"/>
          <w:lang w:eastAsia="en-US"/>
        </w:rPr>
        <w:drawing>
          <wp:anchor distT="0" distB="0" distL="114300" distR="114300" simplePos="0" relativeHeight="251657216" behindDoc="0" locked="0" layoutInCell="1" allowOverlap="1" wp14:anchorId="0469A256" wp14:editId="63857C68">
            <wp:simplePos x="0" y="0"/>
            <wp:positionH relativeFrom="column">
              <wp:posOffset>-60325</wp:posOffset>
            </wp:positionH>
            <wp:positionV relativeFrom="paragraph">
              <wp:posOffset>80645</wp:posOffset>
            </wp:positionV>
            <wp:extent cx="3378200" cy="2073910"/>
            <wp:effectExtent l="0" t="0" r="0" b="254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200" cy="2073910"/>
                    </a:xfrm>
                    <a:prstGeom prst="rect">
                      <a:avLst/>
                    </a:prstGeom>
                    <a:noFill/>
                  </pic:spPr>
                </pic:pic>
              </a:graphicData>
            </a:graphic>
            <wp14:sizeRelH relativeFrom="page">
              <wp14:pctWidth>0</wp14:pctWidth>
            </wp14:sizeRelH>
            <wp14:sizeRelV relativeFrom="page">
              <wp14:pctHeight>0</wp14:pctHeight>
            </wp14:sizeRelV>
          </wp:anchor>
        </w:drawing>
      </w:r>
      <w:r w:rsidR="00BE2C1A">
        <w:rPr>
          <w:rFonts w:ascii="Calibri" w:hAnsi="Calibri" w:cs="Calibri" w:hint="cs"/>
          <w:color w:val="222222"/>
          <w:sz w:val="24"/>
          <w:szCs w:val="24"/>
          <w:rtl/>
        </w:rPr>
        <w:t>דינה זכתה להכרה כמוז</w:t>
      </w:r>
      <w:r w:rsidRPr="007A1369">
        <w:rPr>
          <w:rFonts w:ascii="Calibri" w:hAnsi="Calibri" w:cs="Calibri" w:hint="cs"/>
          <w:color w:val="222222"/>
          <w:sz w:val="24"/>
          <w:szCs w:val="24"/>
          <w:rtl/>
        </w:rPr>
        <w:t xml:space="preserve">יקאית מוכשרת </w:t>
      </w:r>
      <w:r w:rsidR="00061E52">
        <w:rPr>
          <w:rFonts w:ascii="Calibri" w:hAnsi="Calibri" w:cs="Calibri" w:hint="cs"/>
          <w:color w:val="222222"/>
          <w:sz w:val="24"/>
          <w:szCs w:val="24"/>
          <w:rtl/>
        </w:rPr>
        <w:t>ו</w:t>
      </w:r>
      <w:r w:rsidR="00061E52" w:rsidRPr="007A1369">
        <w:rPr>
          <w:rFonts w:ascii="Calibri" w:hAnsi="Calibri" w:cs="Calibri" w:hint="cs"/>
          <w:color w:val="222222"/>
          <w:sz w:val="24"/>
          <w:szCs w:val="24"/>
          <w:rtl/>
        </w:rPr>
        <w:t>היא מופיעה בארץ ובחו"ל</w:t>
      </w:r>
      <w:r w:rsidR="00061E52">
        <w:rPr>
          <w:rFonts w:ascii="Calibri" w:hAnsi="Calibri" w:cs="Calibri" w:hint="cs"/>
          <w:color w:val="222222"/>
          <w:sz w:val="24"/>
          <w:szCs w:val="24"/>
          <w:rtl/>
        </w:rPr>
        <w:t xml:space="preserve">. לאחרונה </w:t>
      </w:r>
      <w:r w:rsidR="00061E52" w:rsidRPr="007A1369">
        <w:rPr>
          <w:rFonts w:ascii="Calibri" w:hAnsi="Calibri" w:cs="Calibri" w:hint="cs"/>
          <w:color w:val="222222"/>
          <w:sz w:val="24"/>
          <w:szCs w:val="24"/>
          <w:rtl/>
        </w:rPr>
        <w:t xml:space="preserve">במסגרת </w:t>
      </w:r>
      <w:r w:rsidR="00061E52">
        <w:rPr>
          <w:rFonts w:ascii="Calibri" w:hAnsi="Calibri" w:cs="Calibri" w:hint="cs"/>
          <w:color w:val="222222"/>
          <w:sz w:val="24"/>
          <w:szCs w:val="24"/>
          <w:rtl/>
        </w:rPr>
        <w:t>פעילותה ב</w:t>
      </w:r>
      <w:r w:rsidRPr="007A1369">
        <w:rPr>
          <w:rFonts w:ascii="Calibri" w:hAnsi="Calibri" w:cs="Calibri" w:hint="cs"/>
          <w:color w:val="222222"/>
          <w:sz w:val="24"/>
          <w:szCs w:val="24"/>
          <w:rtl/>
        </w:rPr>
        <w:t>להקת שלווה (שכל ח</w:t>
      </w:r>
      <w:r w:rsidR="00061E52">
        <w:rPr>
          <w:rFonts w:ascii="Calibri" w:hAnsi="Calibri" w:cs="Calibri" w:hint="cs"/>
          <w:color w:val="222222"/>
          <w:sz w:val="24"/>
          <w:szCs w:val="24"/>
          <w:rtl/>
        </w:rPr>
        <w:t xml:space="preserve">בריה הינם מוזיקאים עם מוגבלות) זוכה </w:t>
      </w:r>
      <w:r w:rsidRPr="007A1369">
        <w:rPr>
          <w:rFonts w:ascii="Calibri" w:hAnsi="Calibri" w:cs="Calibri" w:hint="cs"/>
          <w:color w:val="222222"/>
          <w:sz w:val="24"/>
          <w:szCs w:val="24"/>
          <w:rtl/>
        </w:rPr>
        <w:t>הלהקה כולה לפופלריות רבה בישראל. דינה והלהקה השתתפו בתכנית "הכוכב הבא לאירויזיון"  כשיחד איתה משתתפים גם גיא ממן וענאל כליפה בוגרי הת</w:t>
      </w:r>
      <w:r w:rsidR="00061E52">
        <w:rPr>
          <w:rFonts w:ascii="Calibri" w:hAnsi="Calibri" w:cs="Calibri" w:hint="cs"/>
          <w:color w:val="222222"/>
          <w:sz w:val="24"/>
          <w:szCs w:val="24"/>
          <w:rtl/>
        </w:rPr>
        <w:t>כ</w:t>
      </w:r>
      <w:r w:rsidRPr="007A1369">
        <w:rPr>
          <w:rFonts w:ascii="Calibri" w:hAnsi="Calibri" w:cs="Calibri" w:hint="cs"/>
          <w:color w:val="222222"/>
          <w:sz w:val="24"/>
          <w:szCs w:val="24"/>
          <w:rtl/>
        </w:rPr>
        <w:t xml:space="preserve">נית "חלומות מוזיקליים" (בתמונה משמאל לימין: גיא ראשון מימין, ענאל שלישית ודינה חמישית). </w:t>
      </w:r>
    </w:p>
    <w:p w:rsidR="00224F26" w:rsidRDefault="00061E52" w:rsidP="00061E52">
      <w:pPr>
        <w:pStyle w:val="NormalWeb"/>
        <w:shd w:val="clear" w:color="auto" w:fill="FFFFFF"/>
        <w:bidi/>
        <w:jc w:val="both"/>
        <w:rPr>
          <w:rFonts w:ascii="Calibri" w:hAnsi="Calibri" w:cs="Arial"/>
          <w:sz w:val="22"/>
          <w:szCs w:val="22"/>
        </w:rPr>
      </w:pPr>
      <w:r w:rsidRPr="007A1369">
        <w:rPr>
          <w:rFonts w:ascii="Calibri" w:hAnsi="Calibri" w:cs="Calibri" w:hint="cs"/>
          <w:color w:val="222222"/>
          <w:rtl/>
        </w:rPr>
        <w:t>משתתפת ותיקה</w:t>
      </w:r>
      <w:r>
        <w:rPr>
          <w:rFonts w:ascii="Calibri" w:hAnsi="Calibri" w:cs="Calibri" w:hint="cs"/>
          <w:color w:val="222222"/>
          <w:rtl/>
        </w:rPr>
        <w:t xml:space="preserve"> נוספת</w:t>
      </w:r>
      <w:r w:rsidRPr="007A1369">
        <w:rPr>
          <w:rFonts w:ascii="Calibri" w:hAnsi="Calibri" w:cs="Calibri" w:hint="cs"/>
          <w:color w:val="222222"/>
          <w:rtl/>
        </w:rPr>
        <w:t xml:space="preserve"> בתכנית </w:t>
      </w:r>
      <w:r>
        <w:rPr>
          <w:rFonts w:ascii="Calibri" w:hAnsi="Calibri" w:cs="Calibri" w:hint="cs"/>
          <w:color w:val="222222"/>
          <w:rtl/>
        </w:rPr>
        <w:t xml:space="preserve">היא </w:t>
      </w:r>
      <w:r w:rsidR="001A6CAD" w:rsidRPr="007A1369">
        <w:rPr>
          <w:rFonts w:ascii="Calibri" w:hAnsi="Calibri" w:cs="Calibri" w:hint="cs"/>
          <w:color w:val="222222"/>
          <w:rtl/>
        </w:rPr>
        <w:t xml:space="preserve">עדן טהרני </w:t>
      </w:r>
      <w:r w:rsidR="007A1369">
        <w:rPr>
          <w:rFonts w:ascii="Calibri" w:hAnsi="Calibri" w:cs="Calibri" w:hint="cs"/>
          <w:color w:val="222222"/>
          <w:rtl/>
        </w:rPr>
        <w:t>שזכתה לחשיפה לאומית כזמרת מוכשרת כ</w:t>
      </w:r>
      <w:r>
        <w:rPr>
          <w:rFonts w:ascii="Calibri" w:hAnsi="Calibri" w:cs="Calibri" w:hint="cs"/>
          <w:color w:val="222222"/>
          <w:rtl/>
        </w:rPr>
        <w:t xml:space="preserve">אשר </w:t>
      </w:r>
      <w:r w:rsidR="007A1369">
        <w:rPr>
          <w:rFonts w:ascii="Calibri" w:hAnsi="Calibri" w:cs="Calibri" w:hint="cs"/>
          <w:color w:val="222222"/>
          <w:rtl/>
        </w:rPr>
        <w:t xml:space="preserve">לקחה חלק בתכנית הכשרונות המוזיקליים </w:t>
      </w:r>
      <w:r w:rsidR="007A1369">
        <w:rPr>
          <w:rFonts w:ascii="Calibri" w:hAnsi="Calibri" w:cs="Calibri"/>
          <w:color w:val="222222"/>
        </w:rPr>
        <w:t>X-Factor</w:t>
      </w:r>
      <w:r w:rsidR="007A1369">
        <w:rPr>
          <w:rFonts w:ascii="Calibri" w:hAnsi="Calibri" w:cs="Calibri" w:hint="cs"/>
          <w:color w:val="222222"/>
          <w:rtl/>
        </w:rPr>
        <w:t xml:space="preserve"> (בתמונות למטה). הצלחתה זו הובילה את עדן</w:t>
      </w:r>
      <w:r w:rsidR="00E829A4">
        <w:rPr>
          <w:rFonts w:ascii="Calibri" w:hAnsi="Calibri" w:cs="Calibri" w:hint="cs"/>
          <w:color w:val="222222"/>
          <w:rtl/>
        </w:rPr>
        <w:t xml:space="preserve"> </w:t>
      </w:r>
      <w:r>
        <w:rPr>
          <w:rFonts w:ascii="Calibri" w:hAnsi="Calibri" w:cs="Calibri" w:hint="cs"/>
          <w:color w:val="222222"/>
          <w:rtl/>
        </w:rPr>
        <w:t>לשלב הבא בקריירה המוזיקלית שלה ולאחרונה שיחררה שיר ראשון שהקליטה כבוגרת.</w:t>
      </w:r>
    </w:p>
    <w:p w:rsidR="00224F26" w:rsidRPr="002A00C3" w:rsidRDefault="00224F26" w:rsidP="00224F26">
      <w:pPr>
        <w:bidi w:val="0"/>
        <w:spacing w:after="100"/>
        <w:ind w:left="-90"/>
        <w:jc w:val="center"/>
        <w:rPr>
          <w:rFonts w:ascii="Calibri" w:hAnsi="Calibri" w:cs="Calibri"/>
          <w:color w:val="222222"/>
          <w:sz w:val="22"/>
          <w:szCs w:val="22"/>
          <w:rtl/>
        </w:rPr>
      </w:pPr>
      <w:r>
        <w:rPr>
          <w:noProof/>
          <w:lang w:eastAsia="en-US"/>
        </w:rPr>
        <w:drawing>
          <wp:inline distT="0" distB="0" distL="0" distR="0" wp14:anchorId="26C8975D" wp14:editId="78638D2B">
            <wp:extent cx="2388870" cy="1332865"/>
            <wp:effectExtent l="0" t="0" r="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870" cy="1332865"/>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1E2BA847" wp14:editId="0BE376CD">
            <wp:extent cx="2369820" cy="1326515"/>
            <wp:effectExtent l="0" t="0" r="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820" cy="1326515"/>
                    </a:xfrm>
                    <a:prstGeom prst="rect">
                      <a:avLst/>
                    </a:prstGeom>
                    <a:noFill/>
                    <a:ln>
                      <a:noFill/>
                    </a:ln>
                  </pic:spPr>
                </pic:pic>
              </a:graphicData>
            </a:graphic>
          </wp:inline>
        </w:drawing>
      </w:r>
    </w:p>
    <w:p w:rsidR="00511D5C" w:rsidRDefault="00061E52" w:rsidP="00061E52">
      <w:pPr>
        <w:spacing w:after="100"/>
        <w:jc w:val="both"/>
        <w:rPr>
          <w:rFonts w:asciiTheme="minorHAnsi" w:hAnsiTheme="minorHAnsi" w:cstheme="minorHAnsi"/>
          <w:b/>
          <w:bCs/>
          <w:sz w:val="22"/>
          <w:szCs w:val="22"/>
          <w:rtl/>
        </w:rPr>
      </w:pPr>
      <w:r w:rsidRPr="00061E52">
        <w:rPr>
          <w:rFonts w:asciiTheme="minorHAnsi" w:hAnsiTheme="minorHAnsi" w:cstheme="minorHAnsi" w:hint="cs"/>
          <w:b/>
          <w:bCs/>
          <w:sz w:val="24"/>
          <w:szCs w:val="24"/>
          <w:rtl/>
        </w:rPr>
        <w:lastRenderedPageBreak/>
        <w:t xml:space="preserve">84 </w:t>
      </w:r>
      <w:r>
        <w:rPr>
          <w:rFonts w:asciiTheme="minorHAnsi" w:hAnsiTheme="minorHAnsi" w:cstheme="minorHAnsi" w:hint="cs"/>
          <w:b/>
          <w:bCs/>
          <w:sz w:val="24"/>
          <w:szCs w:val="24"/>
          <w:rtl/>
        </w:rPr>
        <w:t>בני נוער השתתפו</w:t>
      </w:r>
      <w:r w:rsidRPr="00061E52">
        <w:rPr>
          <w:rFonts w:asciiTheme="minorHAnsi" w:hAnsiTheme="minorHAnsi" w:cstheme="minorHAnsi" w:hint="cs"/>
          <w:b/>
          <w:bCs/>
          <w:sz w:val="24"/>
          <w:szCs w:val="24"/>
          <w:rtl/>
        </w:rPr>
        <w:t xml:space="preserve"> בתכנית "עבודה באופק"</w:t>
      </w:r>
      <w:r>
        <w:rPr>
          <w:rFonts w:asciiTheme="minorHAnsi" w:hAnsiTheme="minorHAnsi" w:cstheme="minorHAnsi" w:hint="cs"/>
          <w:b/>
          <w:bCs/>
          <w:sz w:val="22"/>
          <w:szCs w:val="22"/>
          <w:rtl/>
        </w:rPr>
        <w:t xml:space="preserve"> </w:t>
      </w:r>
      <w:r w:rsidRPr="00061E52">
        <w:rPr>
          <w:rFonts w:asciiTheme="minorHAnsi" w:hAnsiTheme="minorHAnsi" w:cstheme="minorHAnsi" w:hint="cs"/>
          <w:sz w:val="24"/>
          <w:szCs w:val="24"/>
          <w:rtl/>
        </w:rPr>
        <w:t>בקיץ החולף</w:t>
      </w:r>
      <w:r>
        <w:rPr>
          <w:rFonts w:asciiTheme="minorHAnsi" w:hAnsiTheme="minorHAnsi" w:cstheme="minorHAnsi" w:hint="cs"/>
          <w:b/>
          <w:bCs/>
          <w:sz w:val="22"/>
          <w:szCs w:val="22"/>
          <w:rtl/>
        </w:rPr>
        <w:t xml:space="preserve">. </w:t>
      </w:r>
      <w:r w:rsidRPr="00061E52">
        <w:rPr>
          <w:rFonts w:asciiTheme="minorHAnsi" w:hAnsiTheme="minorHAnsi" w:cstheme="minorHAnsi" w:hint="cs"/>
          <w:sz w:val="24"/>
          <w:szCs w:val="24"/>
          <w:rtl/>
        </w:rPr>
        <w:t>מספר שיא של</w:t>
      </w:r>
      <w:r>
        <w:rPr>
          <w:rFonts w:asciiTheme="minorHAnsi" w:hAnsiTheme="minorHAnsi" w:cstheme="minorHAnsi" w:hint="cs"/>
          <w:sz w:val="24"/>
          <w:szCs w:val="24"/>
          <w:rtl/>
        </w:rPr>
        <w:t xml:space="preserve"> 58 שני נוער לקחו חלק בימי הכשרה ייעודים לנוער עם לקות ראייה ועיוורון ולאחר מכן שולבו לשבועיים של עבודה במקומות עבודה במהלך החודשים יולי-אוגוסט. תכנית זו מהווה שלב חשוב עבור בני הנוער בהתנסות חיובית ובונה במקום עבודה רגיל לקראת סיום לימודיהם ואף מהווה חיזוק משמעותי עבור רבים בתהליך בתהליך התנדבות לצבא או לשירות לאומי.</w:t>
      </w:r>
    </w:p>
    <w:p w:rsidR="00BF296F" w:rsidRDefault="00BF296F" w:rsidP="00BF296F">
      <w:pPr>
        <w:bidi w:val="0"/>
        <w:spacing w:after="100"/>
        <w:jc w:val="both"/>
        <w:rPr>
          <w:rFonts w:asciiTheme="minorHAnsi" w:hAnsiTheme="minorHAnsi" w:cstheme="minorHAnsi"/>
          <w:sz w:val="22"/>
          <w:szCs w:val="22"/>
          <w:lang w:val="en-GB"/>
        </w:rPr>
      </w:pPr>
    </w:p>
    <w:p w:rsidR="00166409" w:rsidRPr="00CD12B2" w:rsidRDefault="00387015" w:rsidP="00166409">
      <w:pPr>
        <w:bidi w:val="0"/>
        <w:spacing w:after="100"/>
        <w:jc w:val="center"/>
        <w:rPr>
          <w:rFonts w:ascii="Arial Narrow" w:hAnsi="Arial Narrow" w:cs="Calibri"/>
          <w:b/>
          <w:bCs/>
          <w:sz w:val="20"/>
          <w:szCs w:val="20"/>
          <w:rtl/>
        </w:rPr>
      </w:pPr>
      <w:r>
        <w:rPr>
          <w:rFonts w:ascii="Arial Narrow" w:hAnsi="Arial Narrow" w:cs="Calibri" w:hint="cs"/>
          <w:b/>
          <w:bCs/>
          <w:sz w:val="20"/>
          <w:szCs w:val="20"/>
          <w:rtl/>
        </w:rPr>
        <w:t xml:space="preserve">בני נוער בעבודה: (1) מעון יום שיקומי אלי"ע (2) </w:t>
      </w:r>
      <w:r w:rsidR="001A24E2">
        <w:rPr>
          <w:rFonts w:ascii="Arial Narrow" w:hAnsi="Arial Narrow" w:cs="Calibri" w:hint="cs"/>
          <w:b/>
          <w:bCs/>
          <w:sz w:val="20"/>
          <w:szCs w:val="20"/>
          <w:rtl/>
        </w:rPr>
        <w:t xml:space="preserve">הום סנטר (3) טויס אר אס </w:t>
      </w:r>
    </w:p>
    <w:p w:rsidR="00166409" w:rsidRDefault="00CD12B2" w:rsidP="00166409">
      <w:pPr>
        <w:bidi w:val="0"/>
        <w:spacing w:after="100"/>
        <w:jc w:val="center"/>
        <w:rPr>
          <w:rFonts w:ascii="Calibri" w:hAnsi="Calibri" w:cs="Arial"/>
          <w:sz w:val="22"/>
          <w:szCs w:val="22"/>
        </w:rPr>
      </w:pPr>
      <w:r>
        <w:rPr>
          <w:rFonts w:ascii="Arial Narrow" w:hAnsi="Arial Narrow" w:cs="Calibri"/>
          <w:b/>
          <w:bCs/>
          <w:noProof/>
          <w:sz w:val="20"/>
          <w:szCs w:val="20"/>
          <w:lang w:eastAsia="en-US"/>
        </w:rPr>
        <w:drawing>
          <wp:inline distT="0" distB="0" distL="0" distR="0" wp14:anchorId="12C266F6" wp14:editId="46F4970D">
            <wp:extent cx="1822044" cy="2429885"/>
            <wp:effectExtent l="0" t="0" r="6985" b="8890"/>
            <wp:docPr id="48" name="Picture 48" descr="בן יצחק אהרון טויס אר 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בן יצחק אהרון טויס אר אס"/>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247" cy="2430155"/>
                    </a:xfrm>
                    <a:prstGeom prst="rect">
                      <a:avLst/>
                    </a:prstGeom>
                    <a:noFill/>
                    <a:ln>
                      <a:noFill/>
                    </a:ln>
                  </pic:spPr>
                </pic:pic>
              </a:graphicData>
            </a:graphic>
          </wp:inline>
        </w:drawing>
      </w:r>
      <w:r w:rsidR="00166409">
        <w:rPr>
          <w:rFonts w:ascii="Calibri" w:hAnsi="Calibri" w:cs="Arial"/>
          <w:sz w:val="22"/>
          <w:szCs w:val="22"/>
        </w:rPr>
        <w:t xml:space="preserve">     </w:t>
      </w:r>
      <w:r>
        <w:rPr>
          <w:rFonts w:ascii="Calibri" w:hAnsi="Calibri" w:cs="Arial"/>
          <w:noProof/>
          <w:sz w:val="22"/>
          <w:szCs w:val="22"/>
          <w:lang w:eastAsia="en-US"/>
        </w:rPr>
        <w:drawing>
          <wp:inline distT="0" distB="0" distL="0" distR="0" wp14:anchorId="3053A397" wp14:editId="13B7B7D7">
            <wp:extent cx="1820381" cy="2427668"/>
            <wp:effectExtent l="0" t="0" r="8890" b="0"/>
            <wp:docPr id="49" name="Picture 49" descr="שובה מדמוני הום סנט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שובה מדמוני הום סנטר"/>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0584" cy="2427939"/>
                    </a:xfrm>
                    <a:prstGeom prst="rect">
                      <a:avLst/>
                    </a:prstGeom>
                    <a:noFill/>
                    <a:ln>
                      <a:noFill/>
                    </a:ln>
                  </pic:spPr>
                </pic:pic>
              </a:graphicData>
            </a:graphic>
          </wp:inline>
        </w:drawing>
      </w:r>
      <w:r w:rsidR="00166409">
        <w:rPr>
          <w:rFonts w:ascii="Calibri" w:hAnsi="Calibri" w:cs="Arial"/>
          <w:sz w:val="22"/>
          <w:szCs w:val="22"/>
        </w:rPr>
        <w:t xml:space="preserve">     </w:t>
      </w:r>
      <w:r>
        <w:rPr>
          <w:rFonts w:ascii="Calibri" w:hAnsi="Calibri" w:cs="Arial"/>
          <w:noProof/>
          <w:sz w:val="22"/>
          <w:szCs w:val="22"/>
          <w:lang w:eastAsia="en-US"/>
        </w:rPr>
        <w:drawing>
          <wp:inline distT="0" distB="0" distL="0" distR="0" wp14:anchorId="0A1480BC" wp14:editId="4F9B66AA">
            <wp:extent cx="1169916" cy="2414789"/>
            <wp:effectExtent l="0" t="0" r="0" b="5080"/>
            <wp:docPr id="50" name="Picture 50" descr="שיר גו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שיר גור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047" cy="2415059"/>
                    </a:xfrm>
                    <a:prstGeom prst="rect">
                      <a:avLst/>
                    </a:prstGeom>
                    <a:noFill/>
                    <a:ln>
                      <a:noFill/>
                    </a:ln>
                  </pic:spPr>
                </pic:pic>
              </a:graphicData>
            </a:graphic>
          </wp:inline>
        </w:drawing>
      </w:r>
    </w:p>
    <w:p w:rsidR="00BF296F" w:rsidRDefault="00BF296F" w:rsidP="00166409">
      <w:pPr>
        <w:bidi w:val="0"/>
        <w:spacing w:after="100"/>
        <w:jc w:val="center"/>
        <w:rPr>
          <w:rFonts w:ascii="Arial Narrow" w:hAnsi="Arial Narrow" w:cs="Calibri"/>
          <w:b/>
          <w:bCs/>
          <w:sz w:val="20"/>
          <w:szCs w:val="20"/>
        </w:rPr>
      </w:pPr>
    </w:p>
    <w:p w:rsidR="00166409" w:rsidRPr="00CD12B2" w:rsidRDefault="001A24E2" w:rsidP="001A24E2">
      <w:pPr>
        <w:bidi w:val="0"/>
        <w:spacing w:after="100"/>
        <w:jc w:val="center"/>
        <w:rPr>
          <w:rFonts w:ascii="Arial Narrow" w:hAnsi="Arial Narrow" w:cs="Calibri"/>
          <w:b/>
          <w:bCs/>
          <w:sz w:val="20"/>
          <w:szCs w:val="20"/>
        </w:rPr>
      </w:pPr>
      <w:r>
        <w:rPr>
          <w:rFonts w:ascii="Arial Narrow" w:hAnsi="Arial Narrow" w:cs="Calibri" w:hint="cs"/>
          <w:b/>
          <w:bCs/>
          <w:sz w:val="20"/>
          <w:szCs w:val="20"/>
          <w:rtl/>
        </w:rPr>
        <w:t xml:space="preserve"> בסניפי בנק דיסקונט</w:t>
      </w:r>
      <w:r w:rsidR="00166409" w:rsidRPr="00CD12B2">
        <w:rPr>
          <w:rFonts w:ascii="Arial Narrow" w:hAnsi="Arial Narrow" w:cs="Calibri"/>
          <w:b/>
          <w:bCs/>
          <w:sz w:val="20"/>
          <w:szCs w:val="20"/>
        </w:rPr>
        <w:t xml:space="preserve">(4-5) </w:t>
      </w:r>
    </w:p>
    <w:p w:rsidR="00166409" w:rsidRDefault="00CD12B2" w:rsidP="00166409">
      <w:pPr>
        <w:bidi w:val="0"/>
        <w:spacing w:after="100"/>
        <w:jc w:val="center"/>
        <w:rPr>
          <w:rFonts w:ascii="Calibri" w:hAnsi="Calibri" w:cs="Arial"/>
          <w:sz w:val="22"/>
          <w:szCs w:val="22"/>
        </w:rPr>
      </w:pPr>
      <w:r>
        <w:rPr>
          <w:rFonts w:ascii="Arial Narrow" w:hAnsi="Arial Narrow" w:cs="Calibri"/>
          <w:b/>
          <w:bCs/>
          <w:noProof/>
          <w:sz w:val="20"/>
          <w:szCs w:val="20"/>
          <w:lang w:eastAsia="en-US"/>
        </w:rPr>
        <w:drawing>
          <wp:inline distT="0" distB="0" distL="0" distR="0" wp14:anchorId="5D5F4632" wp14:editId="2B14DB36">
            <wp:extent cx="2389031" cy="1940956"/>
            <wp:effectExtent l="0" t="0" r="0" b="2540"/>
            <wp:docPr id="51" name="Picture 51" descr="חן מקונ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חן מקונן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8804" cy="1940771"/>
                    </a:xfrm>
                    <a:prstGeom prst="rect">
                      <a:avLst/>
                    </a:prstGeom>
                    <a:noFill/>
                    <a:ln>
                      <a:noFill/>
                    </a:ln>
                  </pic:spPr>
                </pic:pic>
              </a:graphicData>
            </a:graphic>
          </wp:inline>
        </w:drawing>
      </w:r>
      <w:r w:rsidR="00166409">
        <w:rPr>
          <w:rFonts w:ascii="Calibri" w:hAnsi="Calibri" w:cs="Arial"/>
          <w:sz w:val="22"/>
          <w:szCs w:val="22"/>
        </w:rPr>
        <w:t xml:space="preserve">      </w:t>
      </w:r>
      <w:r>
        <w:rPr>
          <w:rFonts w:ascii="Calibri" w:hAnsi="Calibri" w:cs="Arial"/>
          <w:noProof/>
          <w:sz w:val="22"/>
          <w:szCs w:val="22"/>
          <w:lang w:eastAsia="en-US"/>
        </w:rPr>
        <w:drawing>
          <wp:inline distT="0" distB="0" distL="0" distR="0" wp14:anchorId="5A2A616F" wp14:editId="26E8CFB8">
            <wp:extent cx="2562768" cy="1925392"/>
            <wp:effectExtent l="0" t="0" r="9525" b="0"/>
            <wp:docPr id="52" name="Picture 52" descr="אורי ל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אורי לור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778" cy="1925399"/>
                    </a:xfrm>
                    <a:prstGeom prst="rect">
                      <a:avLst/>
                    </a:prstGeom>
                    <a:noFill/>
                    <a:ln>
                      <a:noFill/>
                    </a:ln>
                  </pic:spPr>
                </pic:pic>
              </a:graphicData>
            </a:graphic>
          </wp:inline>
        </w:drawing>
      </w:r>
    </w:p>
    <w:p w:rsidR="00166409" w:rsidRPr="00166409" w:rsidRDefault="00166409" w:rsidP="00166409">
      <w:pPr>
        <w:bidi w:val="0"/>
        <w:spacing w:after="100"/>
        <w:jc w:val="both"/>
        <w:rPr>
          <w:rFonts w:asciiTheme="minorHAnsi" w:hAnsiTheme="minorHAnsi" w:cstheme="minorHAnsi"/>
          <w:b/>
          <w:bCs/>
          <w:sz w:val="22"/>
          <w:szCs w:val="22"/>
        </w:rPr>
      </w:pPr>
    </w:p>
    <w:p w:rsidR="00BF296F" w:rsidRDefault="00BF296F" w:rsidP="002B1CB5">
      <w:pPr>
        <w:bidi w:val="0"/>
        <w:spacing w:after="100"/>
        <w:jc w:val="both"/>
        <w:rPr>
          <w:rFonts w:asciiTheme="minorHAnsi" w:hAnsiTheme="minorHAnsi" w:cstheme="minorHAnsi"/>
          <w:b/>
          <w:bCs/>
          <w:sz w:val="22"/>
          <w:szCs w:val="22"/>
        </w:rPr>
      </w:pPr>
    </w:p>
    <w:p w:rsidR="00BF296F" w:rsidRDefault="00BF296F" w:rsidP="00BF296F">
      <w:pPr>
        <w:bidi w:val="0"/>
        <w:spacing w:after="100"/>
        <w:jc w:val="both"/>
        <w:rPr>
          <w:rFonts w:asciiTheme="minorHAnsi" w:hAnsiTheme="minorHAnsi" w:cstheme="minorHAnsi"/>
          <w:b/>
          <w:bCs/>
          <w:sz w:val="22"/>
          <w:szCs w:val="22"/>
        </w:rPr>
      </w:pPr>
    </w:p>
    <w:p w:rsidR="00BF296F" w:rsidRDefault="00BF296F" w:rsidP="00BF296F">
      <w:pPr>
        <w:bidi w:val="0"/>
        <w:spacing w:after="100"/>
        <w:jc w:val="both"/>
        <w:rPr>
          <w:rFonts w:asciiTheme="minorHAnsi" w:hAnsiTheme="minorHAnsi" w:cstheme="minorHAnsi"/>
          <w:b/>
          <w:bCs/>
          <w:sz w:val="22"/>
          <w:szCs w:val="22"/>
        </w:rPr>
      </w:pPr>
    </w:p>
    <w:p w:rsidR="00BF296F" w:rsidRDefault="00BF296F" w:rsidP="00BF296F">
      <w:pPr>
        <w:bidi w:val="0"/>
        <w:spacing w:after="100"/>
        <w:jc w:val="both"/>
        <w:rPr>
          <w:rFonts w:asciiTheme="minorHAnsi" w:hAnsiTheme="minorHAnsi" w:cstheme="minorHAnsi"/>
          <w:b/>
          <w:bCs/>
          <w:sz w:val="22"/>
          <w:szCs w:val="22"/>
        </w:rPr>
      </w:pPr>
    </w:p>
    <w:p w:rsidR="00BF296F" w:rsidRDefault="00BF296F" w:rsidP="00BF296F">
      <w:pPr>
        <w:bidi w:val="0"/>
        <w:spacing w:after="100"/>
        <w:jc w:val="both"/>
        <w:rPr>
          <w:rFonts w:asciiTheme="minorHAnsi" w:hAnsiTheme="minorHAnsi" w:cstheme="minorHAnsi"/>
          <w:b/>
          <w:bCs/>
          <w:sz w:val="22"/>
          <w:szCs w:val="22"/>
        </w:rPr>
      </w:pPr>
    </w:p>
    <w:p w:rsidR="00166409" w:rsidRPr="00166409" w:rsidRDefault="00143FA9" w:rsidP="00BA6C7E">
      <w:pPr>
        <w:spacing w:after="100"/>
        <w:jc w:val="both"/>
        <w:rPr>
          <w:rFonts w:asciiTheme="minorHAnsi" w:hAnsiTheme="minorHAnsi" w:cstheme="minorHAnsi"/>
          <w:sz w:val="22"/>
          <w:szCs w:val="22"/>
        </w:rPr>
      </w:pPr>
      <w:r w:rsidRPr="00143FA9">
        <w:rPr>
          <w:rFonts w:asciiTheme="minorHAnsi" w:hAnsiTheme="minorHAnsi" w:cstheme="minorHAnsi" w:hint="cs"/>
          <w:sz w:val="24"/>
          <w:szCs w:val="24"/>
          <w:rtl/>
        </w:rPr>
        <w:lastRenderedPageBreak/>
        <w:t xml:space="preserve">באוקטובר 2018, נעה יפלח ונטע קדוש, שתי נערות מילדי "אופק לילדינו" השתתפו </w:t>
      </w:r>
      <w:r w:rsidRPr="00143FA9">
        <w:rPr>
          <w:rFonts w:asciiTheme="minorHAnsi" w:hAnsiTheme="minorHAnsi" w:cstheme="minorHAnsi" w:hint="cs"/>
          <w:b/>
          <w:bCs/>
          <w:sz w:val="24"/>
          <w:szCs w:val="24"/>
          <w:rtl/>
        </w:rPr>
        <w:t>במחנה חלל של נאס"א</w:t>
      </w:r>
      <w:r w:rsidRPr="00143FA9">
        <w:rPr>
          <w:rFonts w:asciiTheme="minorHAnsi" w:hAnsiTheme="minorHAnsi" w:cstheme="minorHAnsi" w:hint="cs"/>
          <w:sz w:val="24"/>
          <w:szCs w:val="24"/>
          <w:rtl/>
        </w:rPr>
        <w:t xml:space="preserve"> המותאם ומוקדש לפיתוח וקידום חינוך מדעי ואתגרי לילדים עם לקות ראייה ועיוורון. </w:t>
      </w:r>
      <w:r>
        <w:rPr>
          <w:rFonts w:asciiTheme="minorHAnsi" w:hAnsiTheme="minorHAnsi" w:cstheme="minorHAnsi" w:hint="cs"/>
          <w:sz w:val="24"/>
          <w:szCs w:val="24"/>
          <w:rtl/>
        </w:rPr>
        <w:t xml:space="preserve">המחנה בן שבוע מתקיים בהאנטסוויל אלבמה בארה"ב מרכז בני נוער מכל רחבי העולם וכולם מתמודדים עם הלקות החושית ואתגרי המחנה יחדין. הצעירות סיפרו שהמחנה היה חוויה מכוננת עבורן </w:t>
      </w:r>
      <w:r w:rsidR="00BA6C7E">
        <w:rPr>
          <w:rFonts w:asciiTheme="minorHAnsi" w:hAnsiTheme="minorHAnsi" w:cstheme="minorHAnsi" w:hint="cs"/>
          <w:sz w:val="24"/>
          <w:szCs w:val="24"/>
          <w:rtl/>
        </w:rPr>
        <w:t xml:space="preserve">בה למדו על יכולותיהן ועל הישגיהן חרף מוגבלותן. </w:t>
      </w:r>
    </w:p>
    <w:p w:rsidR="002B1CB5" w:rsidRDefault="002B1CB5" w:rsidP="002B1CB5">
      <w:pPr>
        <w:bidi w:val="0"/>
        <w:spacing w:after="100"/>
        <w:jc w:val="both"/>
        <w:rPr>
          <w:rFonts w:ascii="Calibri" w:hAnsi="Calibri" w:cs="Arial"/>
          <w:b/>
          <w:bCs/>
          <w:sz w:val="22"/>
          <w:szCs w:val="22"/>
        </w:rPr>
      </w:pPr>
    </w:p>
    <w:p w:rsidR="002B1CB5" w:rsidRDefault="002B1CB5" w:rsidP="002B1CB5">
      <w:pPr>
        <w:bidi w:val="0"/>
        <w:spacing w:after="100"/>
        <w:ind w:left="-270" w:right="-308"/>
        <w:jc w:val="center"/>
        <w:rPr>
          <w:rFonts w:ascii="Calibri" w:hAnsi="Calibri" w:cs="Arial"/>
          <w:sz w:val="22"/>
          <w:szCs w:val="22"/>
        </w:rPr>
      </w:pPr>
      <w:r>
        <w:rPr>
          <w:rFonts w:ascii="Calibri" w:hAnsi="Calibri" w:cs="Arial" w:hint="cs"/>
          <w:noProof/>
          <w:sz w:val="22"/>
          <w:szCs w:val="22"/>
          <w:lang w:eastAsia="en-US"/>
        </w:rPr>
        <w:drawing>
          <wp:inline distT="0" distB="0" distL="0" distR="0" wp14:anchorId="0DDD1E35" wp14:editId="76DC8CF9">
            <wp:extent cx="3110019" cy="1751526"/>
            <wp:effectExtent l="0" t="0" r="0" b="1270"/>
            <wp:docPr id="22" name="Picture 22" descr="WhatsApp Image 2018-10-08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18-10-08 at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0448" cy="1751768"/>
                    </a:xfrm>
                    <a:prstGeom prst="rect">
                      <a:avLst/>
                    </a:prstGeom>
                    <a:noFill/>
                    <a:ln>
                      <a:noFill/>
                    </a:ln>
                  </pic:spPr>
                </pic:pic>
              </a:graphicData>
            </a:graphic>
          </wp:inline>
        </w:drawing>
      </w:r>
      <w:r>
        <w:rPr>
          <w:rFonts w:ascii="Calibri" w:hAnsi="Calibri" w:cs="Arial" w:hint="cs"/>
          <w:sz w:val="22"/>
          <w:szCs w:val="22"/>
          <w:rtl/>
        </w:rPr>
        <w:t xml:space="preserve">  </w:t>
      </w:r>
      <w:r>
        <w:rPr>
          <w:rFonts w:ascii="Calibri" w:hAnsi="Calibri" w:cs="Arial"/>
          <w:sz w:val="22"/>
          <w:szCs w:val="22"/>
        </w:rPr>
        <w:t xml:space="preserve">  </w:t>
      </w:r>
      <w:r>
        <w:rPr>
          <w:rFonts w:ascii="Calibri" w:hAnsi="Calibri" w:cs="Arial"/>
          <w:noProof/>
          <w:sz w:val="22"/>
          <w:szCs w:val="22"/>
          <w:lang w:eastAsia="en-US"/>
        </w:rPr>
        <w:drawing>
          <wp:inline distT="0" distB="0" distL="0" distR="0" wp14:anchorId="061935BB" wp14:editId="102EF16C">
            <wp:extent cx="2341284" cy="1757966"/>
            <wp:effectExtent l="0" t="0" r="1905" b="0"/>
            <wp:docPr id="23" name="Picture 23" descr="WhatsApp Image 2018-10-08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18-10-08 at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1748" cy="1758315"/>
                    </a:xfrm>
                    <a:prstGeom prst="rect">
                      <a:avLst/>
                    </a:prstGeom>
                    <a:noFill/>
                    <a:ln>
                      <a:noFill/>
                    </a:ln>
                  </pic:spPr>
                </pic:pic>
              </a:graphicData>
            </a:graphic>
          </wp:inline>
        </w:drawing>
      </w:r>
    </w:p>
    <w:p w:rsidR="002B1CB5" w:rsidRPr="00BA6C7E" w:rsidRDefault="002B1CB5" w:rsidP="002B1CB5">
      <w:pPr>
        <w:bidi w:val="0"/>
        <w:spacing w:after="100"/>
        <w:jc w:val="both"/>
        <w:rPr>
          <w:rFonts w:ascii="Calibri" w:hAnsi="Calibri" w:cs="Calibri"/>
          <w:color w:val="222222"/>
          <w:sz w:val="32"/>
          <w:szCs w:val="32"/>
        </w:rPr>
      </w:pPr>
    </w:p>
    <w:p w:rsidR="00D63DC0" w:rsidRDefault="00BA6C7E" w:rsidP="00621245">
      <w:pPr>
        <w:spacing w:after="100"/>
        <w:jc w:val="both"/>
        <w:rPr>
          <w:rFonts w:asciiTheme="minorHAnsi" w:hAnsiTheme="minorHAnsi" w:cstheme="minorHAnsi"/>
          <w:sz w:val="24"/>
          <w:szCs w:val="24"/>
          <w:rtl/>
        </w:rPr>
      </w:pPr>
      <w:r>
        <w:rPr>
          <w:noProof/>
          <w:lang w:eastAsia="en-US"/>
        </w:rPr>
        <w:drawing>
          <wp:anchor distT="0" distB="0" distL="114300" distR="114300" simplePos="0" relativeHeight="251663360" behindDoc="1" locked="0" layoutInCell="1" allowOverlap="1" wp14:anchorId="5337BBC1" wp14:editId="1C2ACBF5">
            <wp:simplePos x="0" y="0"/>
            <wp:positionH relativeFrom="column">
              <wp:posOffset>3288665</wp:posOffset>
            </wp:positionH>
            <wp:positionV relativeFrom="paragraph">
              <wp:posOffset>54610</wp:posOffset>
            </wp:positionV>
            <wp:extent cx="2448560" cy="1835785"/>
            <wp:effectExtent l="0" t="0" r="8890" b="0"/>
            <wp:wrapTight wrapText="bothSides">
              <wp:wrapPolygon edited="0">
                <wp:start x="0" y="0"/>
                <wp:lineTo x="0" y="21294"/>
                <wp:lineTo x="21510" y="21294"/>
                <wp:lineTo x="21510" y="0"/>
                <wp:lineTo x="0" y="0"/>
              </wp:wrapPolygon>
            </wp:wrapTight>
            <wp:docPr id="11" name="Picture 10" descr="WhatsApp Image 2018-10-18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8-10-18 at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856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C7E">
        <w:rPr>
          <w:rFonts w:asciiTheme="minorHAnsi" w:hAnsiTheme="minorHAnsi" w:cstheme="minorHAnsi" w:hint="cs"/>
          <w:sz w:val="24"/>
          <w:szCs w:val="24"/>
          <w:rtl/>
        </w:rPr>
        <w:t xml:space="preserve">מאות הורים קיבלו </w:t>
      </w:r>
      <w:r>
        <w:rPr>
          <w:rFonts w:asciiTheme="minorHAnsi" w:hAnsiTheme="minorHAnsi" w:cstheme="minorHAnsi" w:hint="cs"/>
          <w:sz w:val="24"/>
          <w:szCs w:val="24"/>
          <w:rtl/>
        </w:rPr>
        <w:t xml:space="preserve">בשנת </w:t>
      </w:r>
      <w:r w:rsidRPr="00BA6C7E">
        <w:rPr>
          <w:rFonts w:asciiTheme="minorHAnsi" w:hAnsiTheme="minorHAnsi" w:cstheme="minorHAnsi" w:hint="cs"/>
          <w:sz w:val="24"/>
          <w:szCs w:val="24"/>
          <w:rtl/>
        </w:rPr>
        <w:t>2018</w:t>
      </w:r>
      <w:r>
        <w:rPr>
          <w:rFonts w:asciiTheme="minorHAnsi" w:hAnsiTheme="minorHAnsi" w:cstheme="minorHAnsi" w:hint="cs"/>
          <w:sz w:val="24"/>
          <w:szCs w:val="24"/>
          <w:rtl/>
        </w:rPr>
        <w:t xml:space="preserve"> </w:t>
      </w:r>
      <w:r w:rsidRPr="00BA6C7E">
        <w:rPr>
          <w:rFonts w:asciiTheme="minorHAnsi" w:hAnsiTheme="minorHAnsi" w:cstheme="minorHAnsi" w:hint="cs"/>
          <w:sz w:val="24"/>
          <w:szCs w:val="24"/>
          <w:rtl/>
        </w:rPr>
        <w:t xml:space="preserve">תמיכה </w:t>
      </w:r>
      <w:r>
        <w:rPr>
          <w:rFonts w:asciiTheme="minorHAnsi" w:hAnsiTheme="minorHAnsi" w:cstheme="minorHAnsi" w:hint="cs"/>
          <w:sz w:val="24"/>
          <w:szCs w:val="24"/>
          <w:rtl/>
        </w:rPr>
        <w:t>והכוונה</w:t>
      </w:r>
      <w:r w:rsidRPr="00BA6C7E">
        <w:rPr>
          <w:rFonts w:asciiTheme="minorHAnsi" w:hAnsiTheme="minorHAnsi" w:cstheme="minorHAnsi" w:hint="cs"/>
          <w:sz w:val="24"/>
          <w:szCs w:val="24"/>
          <w:rtl/>
        </w:rPr>
        <w:t xml:space="preserve"> במסגרת התכנית </w:t>
      </w:r>
      <w:r w:rsidRPr="00BA6C7E">
        <w:rPr>
          <w:rFonts w:asciiTheme="minorHAnsi" w:hAnsiTheme="minorHAnsi" w:cstheme="minorHAnsi" w:hint="cs"/>
          <w:b/>
          <w:bCs/>
          <w:sz w:val="24"/>
          <w:szCs w:val="24"/>
          <w:rtl/>
        </w:rPr>
        <w:t>"הורה להורה"</w:t>
      </w:r>
      <w:r>
        <w:rPr>
          <w:rFonts w:asciiTheme="minorHAnsi" w:hAnsiTheme="minorHAnsi" w:cstheme="minorHAnsi" w:hint="cs"/>
          <w:b/>
          <w:bCs/>
          <w:sz w:val="24"/>
          <w:szCs w:val="24"/>
          <w:rtl/>
        </w:rPr>
        <w:t xml:space="preserve">, </w:t>
      </w:r>
      <w:r w:rsidRPr="00621245">
        <w:rPr>
          <w:rFonts w:asciiTheme="minorHAnsi" w:hAnsiTheme="minorHAnsi" w:cstheme="minorHAnsi" w:hint="cs"/>
          <w:sz w:val="24"/>
          <w:szCs w:val="24"/>
          <w:rtl/>
        </w:rPr>
        <w:t>בה</w:t>
      </w:r>
      <w:r>
        <w:rPr>
          <w:rFonts w:asciiTheme="minorHAnsi" w:hAnsiTheme="minorHAnsi" w:cstheme="minorHAnsi" w:hint="cs"/>
          <w:b/>
          <w:bCs/>
          <w:sz w:val="24"/>
          <w:szCs w:val="24"/>
          <w:rtl/>
        </w:rPr>
        <w:t xml:space="preserve"> </w:t>
      </w:r>
      <w:r>
        <w:rPr>
          <w:rFonts w:asciiTheme="minorHAnsi" w:hAnsiTheme="minorHAnsi" w:cstheme="minorHAnsi" w:hint="cs"/>
          <w:sz w:val="24"/>
          <w:szCs w:val="24"/>
          <w:rtl/>
        </w:rPr>
        <w:t>הורה לילד בוגר יותר מלווה ומנחה הורה לילד צעיר יותר.</w:t>
      </w:r>
      <w:r w:rsidR="00621245">
        <w:rPr>
          <w:rFonts w:asciiTheme="minorHAnsi" w:hAnsiTheme="minorHAnsi" w:cstheme="minorHAnsi" w:hint="cs"/>
          <w:sz w:val="24"/>
          <w:szCs w:val="24"/>
          <w:rtl/>
        </w:rPr>
        <w:t xml:space="preserve"> </w:t>
      </w:r>
      <w:r>
        <w:rPr>
          <w:rFonts w:asciiTheme="minorHAnsi" w:hAnsiTheme="minorHAnsi" w:cstheme="minorHAnsi" w:hint="cs"/>
          <w:sz w:val="24"/>
          <w:szCs w:val="24"/>
          <w:rtl/>
        </w:rPr>
        <w:t xml:space="preserve">מסגרת זו </w:t>
      </w:r>
      <w:r w:rsidRPr="00BA6C7E">
        <w:rPr>
          <w:rFonts w:asciiTheme="minorHAnsi" w:hAnsiTheme="minorHAnsi" w:cstheme="minorHAnsi" w:hint="cs"/>
          <w:sz w:val="24"/>
          <w:szCs w:val="24"/>
          <w:rtl/>
        </w:rPr>
        <w:t>מספקת ידע</w:t>
      </w:r>
      <w:r>
        <w:rPr>
          <w:rFonts w:asciiTheme="minorHAnsi" w:hAnsiTheme="minorHAnsi" w:cstheme="minorHAnsi" w:hint="cs"/>
          <w:b/>
          <w:bCs/>
          <w:sz w:val="24"/>
          <w:szCs w:val="24"/>
          <w:rtl/>
        </w:rPr>
        <w:t xml:space="preserve"> </w:t>
      </w:r>
      <w:r>
        <w:rPr>
          <w:rFonts w:asciiTheme="minorHAnsi" w:hAnsiTheme="minorHAnsi" w:cstheme="minorHAnsi" w:hint="cs"/>
          <w:sz w:val="24"/>
          <w:szCs w:val="24"/>
          <w:rtl/>
        </w:rPr>
        <w:t>וסיוע</w:t>
      </w:r>
      <w:r w:rsidRPr="00BA6C7E">
        <w:rPr>
          <w:rFonts w:asciiTheme="minorHAnsi" w:hAnsiTheme="minorHAnsi" w:cstheme="minorHAnsi" w:hint="cs"/>
          <w:sz w:val="24"/>
          <w:szCs w:val="24"/>
          <w:rtl/>
        </w:rPr>
        <w:t xml:space="preserve"> פרקטי</w:t>
      </w:r>
      <w:r>
        <w:rPr>
          <w:rFonts w:asciiTheme="minorHAnsi" w:hAnsiTheme="minorHAnsi" w:cstheme="minorHAnsi" w:hint="cs"/>
          <w:sz w:val="24"/>
          <w:szCs w:val="24"/>
          <w:rtl/>
        </w:rPr>
        <w:t xml:space="preserve"> בהתמודדות עם אתגרים שונים העומדים בפני ההורים והמשפחות. קורס בן ארבעה חודשים נערך השנה ובמסגרתו הכשרנו 12 חברים חדשים שהצטרפו לצוות הורה להורה (בתמונה מימין). במסגרת הקו הפתוח של "אופק לילדינו"  עשרות הורים וילדים קיבלו סיוע מקצועי ממוקד </w:t>
      </w:r>
      <w:r w:rsidR="00621245">
        <w:rPr>
          <w:rFonts w:asciiTheme="minorHAnsi" w:hAnsiTheme="minorHAnsi" w:cstheme="minorHAnsi" w:hint="cs"/>
          <w:sz w:val="24"/>
          <w:szCs w:val="24"/>
          <w:rtl/>
        </w:rPr>
        <w:t xml:space="preserve">ותמיכה של גנית שקד, פסיכוטרפיסטית ואישה עם עיוורון בעצמה. </w:t>
      </w:r>
    </w:p>
    <w:p w:rsidR="00621245" w:rsidRDefault="00621245" w:rsidP="00621245">
      <w:pPr>
        <w:spacing w:after="100"/>
        <w:jc w:val="both"/>
        <w:rPr>
          <w:rFonts w:asciiTheme="minorHAnsi" w:hAnsiTheme="minorHAnsi" w:cstheme="minorHAnsi"/>
          <w:sz w:val="22"/>
          <w:szCs w:val="22"/>
          <w:rtl/>
        </w:rPr>
      </w:pPr>
    </w:p>
    <w:p w:rsidR="00091733" w:rsidRDefault="00091733" w:rsidP="00621245">
      <w:pPr>
        <w:spacing w:after="100"/>
        <w:jc w:val="both"/>
        <w:rPr>
          <w:rFonts w:asciiTheme="minorHAnsi" w:hAnsiTheme="minorHAnsi" w:cstheme="minorHAnsi"/>
          <w:sz w:val="22"/>
          <w:szCs w:val="22"/>
          <w:rtl/>
        </w:rPr>
      </w:pPr>
    </w:p>
    <w:p w:rsidR="00166409" w:rsidRPr="00091733" w:rsidRDefault="00621245" w:rsidP="00621245">
      <w:pPr>
        <w:spacing w:after="100"/>
        <w:jc w:val="both"/>
        <w:rPr>
          <w:rFonts w:asciiTheme="minorHAnsi" w:hAnsiTheme="minorHAnsi" w:cstheme="minorHAnsi"/>
          <w:sz w:val="24"/>
          <w:szCs w:val="24"/>
          <w:rtl/>
        </w:rPr>
      </w:pPr>
      <w:r w:rsidRPr="00091733">
        <w:rPr>
          <w:rFonts w:asciiTheme="minorHAnsi" w:hAnsiTheme="minorHAnsi" w:cstheme="minorHAnsi" w:hint="cs"/>
          <w:sz w:val="24"/>
          <w:szCs w:val="24"/>
          <w:rtl/>
        </w:rPr>
        <w:t xml:space="preserve">מאתיים ילדים עם לקות ראייה ועיוורון, אחים/ות והורים השתתפו </w:t>
      </w:r>
      <w:r w:rsidRPr="00091733">
        <w:rPr>
          <w:rFonts w:asciiTheme="minorHAnsi" w:hAnsiTheme="minorHAnsi" w:cstheme="minorHAnsi" w:hint="cs"/>
          <w:b/>
          <w:bCs/>
          <w:sz w:val="24"/>
          <w:szCs w:val="24"/>
          <w:rtl/>
        </w:rPr>
        <w:t>בטיול מונגש ומותאם</w:t>
      </w:r>
      <w:r w:rsidRPr="00091733">
        <w:rPr>
          <w:rFonts w:asciiTheme="minorHAnsi" w:hAnsiTheme="minorHAnsi" w:cstheme="minorHAnsi" w:hint="cs"/>
          <w:sz w:val="24"/>
          <w:szCs w:val="24"/>
          <w:rtl/>
        </w:rPr>
        <w:t xml:space="preserve"> </w:t>
      </w:r>
      <w:r w:rsidR="00091733">
        <w:rPr>
          <w:rFonts w:asciiTheme="minorHAnsi" w:hAnsiTheme="minorHAnsi" w:cstheme="minorHAnsi" w:hint="cs"/>
          <w:sz w:val="24"/>
          <w:szCs w:val="24"/>
          <w:rtl/>
        </w:rPr>
        <w:t xml:space="preserve">של 5 ימי כיף </w:t>
      </w:r>
      <w:r w:rsidRPr="00091733">
        <w:rPr>
          <w:rFonts w:asciiTheme="minorHAnsi" w:hAnsiTheme="minorHAnsi" w:cstheme="minorHAnsi" w:hint="cs"/>
          <w:sz w:val="24"/>
          <w:szCs w:val="24"/>
          <w:rtl/>
        </w:rPr>
        <w:t xml:space="preserve">במהלך חופשת הקיץ </w:t>
      </w:r>
      <w:r w:rsidRPr="00091733">
        <w:rPr>
          <w:rFonts w:asciiTheme="minorHAnsi" w:hAnsiTheme="minorHAnsi" w:cstheme="minorHAnsi" w:hint="cs"/>
          <w:b/>
          <w:bCs/>
          <w:sz w:val="24"/>
          <w:szCs w:val="24"/>
          <w:rtl/>
        </w:rPr>
        <w:t>ובהפנינג</w:t>
      </w:r>
      <w:r w:rsidRPr="00091733">
        <w:rPr>
          <w:rFonts w:asciiTheme="minorHAnsi" w:hAnsiTheme="minorHAnsi" w:cstheme="minorHAnsi" w:hint="cs"/>
          <w:sz w:val="24"/>
          <w:szCs w:val="24"/>
          <w:rtl/>
        </w:rPr>
        <w:t xml:space="preserve"> שהתקיים </w:t>
      </w:r>
      <w:r w:rsidRPr="00091733">
        <w:rPr>
          <w:rFonts w:asciiTheme="minorHAnsi" w:hAnsiTheme="minorHAnsi" w:cstheme="minorHAnsi" w:hint="cs"/>
          <w:b/>
          <w:bCs/>
          <w:sz w:val="24"/>
          <w:szCs w:val="24"/>
          <w:rtl/>
        </w:rPr>
        <w:t>במרכז לכלבי נחייה</w:t>
      </w:r>
      <w:r w:rsidRPr="00091733">
        <w:rPr>
          <w:rFonts w:asciiTheme="minorHAnsi" w:hAnsiTheme="minorHAnsi" w:cstheme="minorHAnsi" w:hint="cs"/>
          <w:sz w:val="24"/>
          <w:szCs w:val="24"/>
          <w:rtl/>
        </w:rPr>
        <w:t xml:space="preserve"> בבית עובד. </w:t>
      </w:r>
    </w:p>
    <w:p w:rsidR="00091733" w:rsidRDefault="00091733" w:rsidP="00621245">
      <w:pPr>
        <w:spacing w:after="100"/>
        <w:jc w:val="both"/>
        <w:rPr>
          <w:rFonts w:asciiTheme="minorHAnsi" w:hAnsiTheme="minorHAnsi" w:cstheme="minorHAnsi"/>
          <w:sz w:val="22"/>
          <w:szCs w:val="22"/>
        </w:rPr>
      </w:pPr>
    </w:p>
    <w:p w:rsidR="00070266" w:rsidRDefault="00070266" w:rsidP="00070266">
      <w:pPr>
        <w:bidi w:val="0"/>
        <w:spacing w:after="100"/>
        <w:jc w:val="center"/>
        <w:rPr>
          <w:rFonts w:ascii="Calibri" w:hAnsi="Calibri" w:cs="Arial"/>
          <w:sz w:val="22"/>
          <w:szCs w:val="22"/>
        </w:rPr>
      </w:pPr>
      <w:r>
        <w:rPr>
          <w:rFonts w:ascii="Calibri" w:hAnsi="Calibri" w:cs="Arial"/>
          <w:noProof/>
          <w:sz w:val="22"/>
          <w:szCs w:val="22"/>
          <w:lang w:eastAsia="en-US"/>
        </w:rPr>
        <w:drawing>
          <wp:inline distT="0" distB="0" distL="0" distR="0" wp14:anchorId="1F7F8F65" wp14:editId="7BACE902">
            <wp:extent cx="1957705" cy="1468120"/>
            <wp:effectExtent l="0" t="0" r="4445" b="0"/>
            <wp:docPr id="24" name="Picture 24" descr="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7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7705" cy="1468120"/>
                    </a:xfrm>
                    <a:prstGeom prst="rect">
                      <a:avLst/>
                    </a:prstGeom>
                    <a:noFill/>
                    <a:ln>
                      <a:noFill/>
                    </a:ln>
                  </pic:spPr>
                </pic:pic>
              </a:graphicData>
            </a:graphic>
          </wp:inline>
        </w:drawing>
      </w:r>
      <w:r>
        <w:rPr>
          <w:rFonts w:ascii="Calibri" w:hAnsi="Calibri" w:cs="Arial"/>
          <w:sz w:val="22"/>
          <w:szCs w:val="22"/>
        </w:rPr>
        <w:t xml:space="preserve">   </w:t>
      </w:r>
      <w:r>
        <w:rPr>
          <w:rFonts w:ascii="Calibri" w:hAnsi="Calibri" w:cs="Arial"/>
          <w:noProof/>
          <w:sz w:val="22"/>
          <w:szCs w:val="22"/>
          <w:lang w:eastAsia="en-US"/>
        </w:rPr>
        <w:drawing>
          <wp:inline distT="0" distB="0" distL="0" distR="0" wp14:anchorId="3373F155" wp14:editId="01FE0A3F">
            <wp:extent cx="1976755" cy="1480820"/>
            <wp:effectExtent l="0" t="0" r="4445" b="5080"/>
            <wp:docPr id="25" name="Picture 25" descr="IMG_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2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6755" cy="1480820"/>
                    </a:xfrm>
                    <a:prstGeom prst="rect">
                      <a:avLst/>
                    </a:prstGeom>
                    <a:noFill/>
                    <a:ln>
                      <a:noFill/>
                    </a:ln>
                  </pic:spPr>
                </pic:pic>
              </a:graphicData>
            </a:graphic>
          </wp:inline>
        </w:drawing>
      </w:r>
    </w:p>
    <w:p w:rsidR="00166409" w:rsidRDefault="00091733" w:rsidP="00540C8A">
      <w:pPr>
        <w:spacing w:after="100"/>
        <w:jc w:val="both"/>
        <w:rPr>
          <w:rFonts w:asciiTheme="minorHAnsi" w:hAnsiTheme="minorHAnsi" w:cstheme="minorHAnsi"/>
          <w:sz w:val="24"/>
          <w:szCs w:val="24"/>
          <w:rtl/>
        </w:rPr>
      </w:pPr>
      <w:r>
        <w:rPr>
          <w:rFonts w:asciiTheme="minorHAnsi" w:hAnsiTheme="minorHAnsi" w:cstheme="minorHAnsi" w:hint="cs"/>
          <w:sz w:val="24"/>
          <w:szCs w:val="24"/>
          <w:rtl/>
        </w:rPr>
        <w:lastRenderedPageBreak/>
        <w:t xml:space="preserve">בחנוכה </w:t>
      </w:r>
      <w:r w:rsidR="00540C8A">
        <w:rPr>
          <w:rFonts w:asciiTheme="minorHAnsi" w:hAnsiTheme="minorHAnsi" w:cstheme="minorHAnsi" w:hint="cs"/>
          <w:sz w:val="24"/>
          <w:szCs w:val="24"/>
          <w:rtl/>
        </w:rPr>
        <w:t>יצאו 13 משפחות לטיול מונגש ומותאם וחגגו בהדלקת נרות ובערב מוזיקלי מהנה.</w:t>
      </w:r>
    </w:p>
    <w:p w:rsidR="00540C8A" w:rsidRDefault="00540C8A" w:rsidP="00540C8A">
      <w:pPr>
        <w:spacing w:after="100"/>
        <w:jc w:val="both"/>
        <w:rPr>
          <w:rFonts w:asciiTheme="minorHAnsi" w:hAnsiTheme="minorHAnsi" w:cstheme="minorHAnsi"/>
          <w:sz w:val="22"/>
          <w:szCs w:val="22"/>
        </w:rPr>
      </w:pPr>
    </w:p>
    <w:p w:rsidR="00070266" w:rsidRDefault="00070266" w:rsidP="00070266">
      <w:pPr>
        <w:pStyle w:val="NormalWeb"/>
        <w:shd w:val="clear" w:color="auto" w:fill="FFFFFF"/>
        <w:spacing w:before="0" w:beforeAutospacing="0" w:after="0" w:afterAutospacing="0"/>
        <w:jc w:val="center"/>
        <w:rPr>
          <w:rFonts w:ascii="Calibri" w:hAnsi="Calibri" w:cs="Calibri"/>
          <w:color w:val="222222"/>
        </w:rPr>
      </w:pPr>
      <w:r>
        <w:rPr>
          <w:rFonts w:ascii="Calibri" w:hAnsi="Calibri" w:cs="Arial" w:hint="cs"/>
          <w:noProof/>
          <w:sz w:val="22"/>
          <w:szCs w:val="22"/>
        </w:rPr>
        <w:drawing>
          <wp:inline distT="0" distB="0" distL="0" distR="0" wp14:anchorId="09DBC77D" wp14:editId="4F80CD85">
            <wp:extent cx="2357120" cy="1764665"/>
            <wp:effectExtent l="0" t="0" r="5080" b="6985"/>
            <wp:docPr id="26" name="Picture 26" descr="20171219_1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71219_135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7120" cy="1764665"/>
                    </a:xfrm>
                    <a:prstGeom prst="rect">
                      <a:avLst/>
                    </a:prstGeom>
                    <a:noFill/>
                    <a:ln>
                      <a:noFill/>
                    </a:ln>
                  </pic:spPr>
                </pic:pic>
              </a:graphicData>
            </a:graphic>
          </wp:inline>
        </w:drawing>
      </w:r>
      <w:r>
        <w:rPr>
          <w:rFonts w:ascii="Calibri" w:hAnsi="Calibri" w:cs="Arial"/>
          <w:sz w:val="22"/>
          <w:szCs w:val="22"/>
        </w:rPr>
        <w:t xml:space="preserve">  </w:t>
      </w:r>
      <w:r>
        <w:rPr>
          <w:rFonts w:ascii="Calibri" w:hAnsi="Calibri" w:cs="Arial"/>
          <w:noProof/>
          <w:sz w:val="22"/>
          <w:szCs w:val="22"/>
        </w:rPr>
        <w:drawing>
          <wp:inline distT="0" distB="0" distL="0" distR="0" wp14:anchorId="1B594040" wp14:editId="4A0292BE">
            <wp:extent cx="2357120" cy="1764665"/>
            <wp:effectExtent l="0" t="0" r="5080" b="6985"/>
            <wp:docPr id="27" name="Picture 27" descr="20171219_17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1219_170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7120" cy="1764665"/>
                    </a:xfrm>
                    <a:prstGeom prst="rect">
                      <a:avLst/>
                    </a:prstGeom>
                    <a:noFill/>
                    <a:ln>
                      <a:noFill/>
                    </a:ln>
                  </pic:spPr>
                </pic:pic>
              </a:graphicData>
            </a:graphic>
          </wp:inline>
        </w:drawing>
      </w:r>
    </w:p>
    <w:p w:rsidR="00070266" w:rsidRPr="00166409" w:rsidRDefault="00070266" w:rsidP="00070266">
      <w:pPr>
        <w:bidi w:val="0"/>
        <w:spacing w:after="100"/>
        <w:jc w:val="both"/>
        <w:rPr>
          <w:rFonts w:asciiTheme="minorHAnsi" w:hAnsiTheme="minorHAnsi" w:cstheme="minorHAnsi"/>
          <w:sz w:val="22"/>
          <w:szCs w:val="22"/>
        </w:rPr>
      </w:pPr>
    </w:p>
    <w:p w:rsidR="00166409" w:rsidRDefault="00540C8A" w:rsidP="00540C8A">
      <w:pPr>
        <w:spacing w:after="100"/>
        <w:jc w:val="both"/>
        <w:rPr>
          <w:rFonts w:asciiTheme="minorHAnsi" w:hAnsiTheme="minorHAnsi" w:cstheme="minorHAnsi"/>
          <w:color w:val="222222"/>
          <w:sz w:val="24"/>
          <w:szCs w:val="24"/>
          <w:rtl/>
        </w:rPr>
      </w:pPr>
      <w:r>
        <w:rPr>
          <w:rFonts w:asciiTheme="minorHAnsi" w:hAnsiTheme="minorHAnsi" w:cstheme="minorHAnsi" w:hint="cs"/>
          <w:color w:val="222222"/>
          <w:sz w:val="24"/>
          <w:szCs w:val="24"/>
          <w:rtl/>
        </w:rPr>
        <w:t xml:space="preserve">לסיכום, בשנת 2018 </w:t>
      </w:r>
      <w:r w:rsidRPr="00540C8A">
        <w:rPr>
          <w:rFonts w:asciiTheme="minorHAnsi" w:hAnsiTheme="minorHAnsi" w:cstheme="minorHAnsi" w:hint="cs"/>
          <w:b/>
          <w:bCs/>
          <w:color w:val="222222"/>
          <w:sz w:val="24"/>
          <w:szCs w:val="24"/>
          <w:rtl/>
        </w:rPr>
        <w:t>"אופק לילדינו" תמכה ב 2,800 ילדים עם 27,000 שעות</w:t>
      </w:r>
      <w:r>
        <w:rPr>
          <w:rFonts w:asciiTheme="minorHAnsi" w:hAnsiTheme="minorHAnsi" w:cstheme="minorHAnsi" w:hint="cs"/>
          <w:color w:val="222222"/>
          <w:sz w:val="24"/>
          <w:szCs w:val="24"/>
          <w:rtl/>
        </w:rPr>
        <w:t xml:space="preserve"> של שירותי שיקום המסייעים לילדים לממש את יכולותיהם וכשרונותיהם ולשאוף לעתיד בו הם משולבים, פעילים ותורמים לחברה. </w:t>
      </w:r>
      <w:r w:rsidRPr="00540C8A">
        <w:rPr>
          <w:rFonts w:asciiTheme="minorHAnsi" w:hAnsiTheme="minorHAnsi" w:cstheme="minorHAnsi" w:hint="cs"/>
          <w:b/>
          <w:bCs/>
          <w:color w:val="222222"/>
          <w:sz w:val="24"/>
          <w:szCs w:val="24"/>
          <w:rtl/>
        </w:rPr>
        <w:t>1,200 משפחות</w:t>
      </w:r>
      <w:r>
        <w:rPr>
          <w:rFonts w:asciiTheme="minorHAnsi" w:hAnsiTheme="minorHAnsi" w:cstheme="minorHAnsi" w:hint="cs"/>
          <w:color w:val="222222"/>
          <w:sz w:val="24"/>
          <w:szCs w:val="24"/>
          <w:rtl/>
        </w:rPr>
        <w:t xml:space="preserve"> נהנו ממידע עדכני בנושאי בריאות, טכנולוגיה מסייעת, חינוך וזכויות וזכו לתמיכה, הדרכה והחייה מצוות מקצועי ומסור. </w:t>
      </w:r>
    </w:p>
    <w:p w:rsidR="000C4CF7" w:rsidRDefault="000C4CF7" w:rsidP="000C4CF7">
      <w:pPr>
        <w:spacing w:after="100"/>
        <w:jc w:val="both"/>
        <w:rPr>
          <w:rFonts w:asciiTheme="minorHAnsi" w:hAnsiTheme="minorHAnsi" w:cstheme="minorHAnsi"/>
          <w:color w:val="222222"/>
          <w:sz w:val="24"/>
          <w:szCs w:val="24"/>
          <w:rtl/>
        </w:rPr>
      </w:pPr>
    </w:p>
    <w:p w:rsidR="000C4CF7" w:rsidRPr="00366328" w:rsidRDefault="000C4CF7" w:rsidP="000C4CF7">
      <w:pPr>
        <w:spacing w:after="100"/>
        <w:jc w:val="both"/>
        <w:rPr>
          <w:rFonts w:asciiTheme="minorHAnsi" w:hAnsiTheme="minorHAnsi" w:cstheme="minorHAnsi"/>
          <w:b/>
          <w:bCs/>
          <w:color w:val="222222"/>
          <w:sz w:val="24"/>
          <w:szCs w:val="24"/>
          <w:rtl/>
        </w:rPr>
      </w:pPr>
      <w:r w:rsidRPr="00366328">
        <w:rPr>
          <w:rFonts w:asciiTheme="minorHAnsi" w:hAnsiTheme="minorHAnsi" w:cstheme="minorHAnsi" w:hint="cs"/>
          <w:b/>
          <w:bCs/>
          <w:color w:val="222222"/>
          <w:sz w:val="24"/>
          <w:szCs w:val="24"/>
          <w:rtl/>
        </w:rPr>
        <w:t xml:space="preserve">תרומתכם ותמיכתכם המתמשכת </w:t>
      </w:r>
      <w:r w:rsidR="00366328" w:rsidRPr="00366328">
        <w:rPr>
          <w:rFonts w:asciiTheme="minorHAnsi" w:hAnsiTheme="minorHAnsi" w:cstheme="minorHAnsi" w:hint="cs"/>
          <w:b/>
          <w:bCs/>
          <w:color w:val="222222"/>
          <w:sz w:val="24"/>
          <w:szCs w:val="24"/>
          <w:rtl/>
        </w:rPr>
        <w:t>הם שעשו את ההבדל לאלפי ילדים, נוער והורים בכל רחבי ישראל!</w:t>
      </w:r>
    </w:p>
    <w:p w:rsidR="00166409" w:rsidRPr="00366328" w:rsidRDefault="00366328" w:rsidP="00366328">
      <w:pPr>
        <w:spacing w:after="100"/>
        <w:jc w:val="both"/>
        <w:rPr>
          <w:rFonts w:asciiTheme="minorHAnsi" w:hAnsiTheme="minorHAnsi" w:cstheme="minorHAnsi"/>
          <w:b/>
          <w:bCs/>
          <w:color w:val="222222"/>
        </w:rPr>
      </w:pPr>
      <w:r w:rsidRPr="00366328">
        <w:rPr>
          <w:rFonts w:asciiTheme="minorHAnsi" w:hAnsiTheme="minorHAnsi" w:cstheme="minorHAnsi" w:hint="cs"/>
          <w:b/>
          <w:bCs/>
          <w:color w:val="222222"/>
          <w:sz w:val="24"/>
          <w:szCs w:val="24"/>
          <w:rtl/>
        </w:rPr>
        <w:t xml:space="preserve">אנו אסירי תודה על שבחרתם להיות שותפינו ועל שאתם מאמינים בחזוננו לחברה מכילה ושיוויונית עבור ילדים ובוגרים עם לקות ראייה ועיוורון בישראל. </w:t>
      </w:r>
    </w:p>
    <w:p w:rsidR="00A40DBC" w:rsidRPr="000746D8" w:rsidRDefault="00A40DBC" w:rsidP="000746D8">
      <w:pPr>
        <w:pStyle w:val="NormalWeb"/>
        <w:shd w:val="clear" w:color="auto" w:fill="FFFFFF"/>
        <w:spacing w:before="0" w:beforeAutospacing="0" w:after="0" w:afterAutospacing="0"/>
        <w:jc w:val="center"/>
        <w:rPr>
          <w:rFonts w:ascii="Calibri" w:hAnsi="Calibri" w:cs="Arial"/>
        </w:rPr>
      </w:pPr>
    </w:p>
    <w:p w:rsidR="00B12AC6" w:rsidRDefault="00B12AC6" w:rsidP="00A40DBC">
      <w:pPr>
        <w:pStyle w:val="NormalWeb"/>
        <w:shd w:val="clear" w:color="auto" w:fill="FFFFFF"/>
        <w:spacing w:before="0" w:beforeAutospacing="0" w:after="0" w:afterAutospacing="0"/>
        <w:jc w:val="both"/>
        <w:rPr>
          <w:rFonts w:ascii="Calibri" w:hAnsi="Calibri" w:cs="Arial"/>
          <w:sz w:val="22"/>
          <w:szCs w:val="22"/>
          <w:rtl/>
        </w:rPr>
      </w:pPr>
    </w:p>
    <w:p w:rsidR="009B51C0" w:rsidRPr="002A00C3" w:rsidRDefault="009B51C0" w:rsidP="00A40DBC">
      <w:pPr>
        <w:bidi w:val="0"/>
        <w:spacing w:after="100"/>
        <w:ind w:left="-90"/>
        <w:jc w:val="center"/>
        <w:rPr>
          <w:rFonts w:ascii="Calibri" w:hAnsi="Calibri" w:cs="Calibri"/>
          <w:color w:val="222222"/>
          <w:sz w:val="22"/>
          <w:szCs w:val="22"/>
          <w:rtl/>
        </w:rPr>
      </w:pPr>
    </w:p>
    <w:p w:rsidR="00564B58" w:rsidRPr="0058663E" w:rsidRDefault="00564B58" w:rsidP="00246D79">
      <w:pPr>
        <w:bidi w:val="0"/>
        <w:spacing w:after="100"/>
        <w:jc w:val="center"/>
        <w:rPr>
          <w:rFonts w:ascii="Arial Narrow" w:hAnsi="Arial Narrow" w:cs="Calibri"/>
          <w:sz w:val="20"/>
          <w:szCs w:val="20"/>
          <w:rtl/>
        </w:rPr>
      </w:pPr>
      <w:r w:rsidRPr="0058663E">
        <w:rPr>
          <w:rFonts w:ascii="Arial Narrow" w:hAnsi="Arial Narrow" w:cs="Calibri"/>
          <w:sz w:val="20"/>
          <w:szCs w:val="20"/>
        </w:rPr>
        <w:t xml:space="preserve">    </w:t>
      </w:r>
    </w:p>
    <w:sectPr w:rsidR="00564B58" w:rsidRPr="0058663E">
      <w:headerReference w:type="default" r:id="rId40"/>
      <w:footerReference w:type="default" r:id="rId41"/>
      <w:headerReference w:type="first" r:id="rId42"/>
      <w:footerReference w:type="first" r:id="rId43"/>
      <w:pgSz w:w="11907" w:h="16840" w:code="9"/>
      <w:pgMar w:top="397" w:right="1797" w:bottom="663" w:left="1418" w:header="284" w:footer="68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EB7" w:rsidRDefault="00193EB7">
      <w:r>
        <w:separator/>
      </w:r>
    </w:p>
  </w:endnote>
  <w:endnote w:type="continuationSeparator" w:id="0">
    <w:p w:rsidR="00193EB7" w:rsidRDefault="0019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altName w:val="Malgun Gothic Semilight"/>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944" w:type="dxa"/>
      <w:tblInd w:w="-1304" w:type="dxa"/>
      <w:tblLayout w:type="fixed"/>
      <w:tblLook w:val="0000" w:firstRow="0" w:lastRow="0" w:firstColumn="0" w:lastColumn="0" w:noHBand="0" w:noVBand="0"/>
    </w:tblPr>
    <w:tblGrid>
      <w:gridCol w:w="5424"/>
      <w:gridCol w:w="5520"/>
    </w:tblGrid>
    <w:tr w:rsidR="00AF1105" w:rsidRPr="00AB6483">
      <w:tc>
        <w:tcPr>
          <w:tcW w:w="5424" w:type="dxa"/>
        </w:tcPr>
        <w:p w:rsidR="00AF1105" w:rsidRPr="00AB6483" w:rsidRDefault="00AF1105" w:rsidP="00216EC0">
          <w:pPr>
            <w:pStyle w:val="a5"/>
            <w:tabs>
              <w:tab w:val="clear" w:pos="4153"/>
              <w:tab w:val="left" w:pos="1134"/>
              <w:tab w:val="center" w:pos="5316"/>
            </w:tabs>
            <w:spacing w:line="360" w:lineRule="exact"/>
            <w:rPr>
              <w:rFonts w:ascii="Arial" w:hAnsi="Arial" w:cs="Arial"/>
              <w:sz w:val="24"/>
              <w:szCs w:val="24"/>
              <w:rtl/>
            </w:rPr>
          </w:pPr>
          <w:r>
            <w:rPr>
              <w:rFonts w:ascii="Arial" w:hAnsi="Arial" w:cs="Arial" w:hint="cs"/>
              <w:sz w:val="24"/>
              <w:szCs w:val="24"/>
              <w:rtl/>
            </w:rPr>
            <w:t xml:space="preserve">    </w:t>
          </w:r>
          <w:r>
            <w:rPr>
              <w:rFonts w:ascii="Arial" w:hAnsi="Arial" w:cs="Arial"/>
              <w:sz w:val="24"/>
              <w:szCs w:val="24"/>
              <w:rtl/>
            </w:rPr>
            <w:t>רח' דגל ראובן 8, ת</w:t>
          </w:r>
          <w:r>
            <w:rPr>
              <w:rFonts w:ascii="Arial" w:hAnsi="Arial" w:cs="Arial" w:hint="cs"/>
              <w:sz w:val="24"/>
              <w:szCs w:val="24"/>
              <w:rtl/>
            </w:rPr>
            <w:t>"</w:t>
          </w:r>
          <w:r>
            <w:rPr>
              <w:rFonts w:ascii="Arial" w:hAnsi="Arial" w:cs="Arial"/>
              <w:sz w:val="24"/>
              <w:szCs w:val="24"/>
              <w:rtl/>
            </w:rPr>
            <w:t>ד</w:t>
          </w:r>
          <w:r w:rsidRPr="00AB6483">
            <w:rPr>
              <w:rFonts w:ascii="Arial" w:hAnsi="Arial" w:cs="Arial"/>
              <w:sz w:val="24"/>
              <w:szCs w:val="24"/>
              <w:rtl/>
            </w:rPr>
            <w:t xml:space="preserve"> 925, ירושלים 91008</w:t>
          </w:r>
        </w:p>
        <w:p w:rsidR="00AF1105" w:rsidRPr="00AB6483" w:rsidRDefault="00AF1105" w:rsidP="00AB6483">
          <w:pPr>
            <w:pStyle w:val="a5"/>
            <w:tabs>
              <w:tab w:val="left" w:pos="1134"/>
            </w:tabs>
            <w:spacing w:line="360" w:lineRule="exact"/>
            <w:rPr>
              <w:sz w:val="24"/>
              <w:szCs w:val="24"/>
              <w:rtl/>
            </w:rPr>
          </w:pPr>
          <w:r>
            <w:rPr>
              <w:rFonts w:ascii="Arial" w:hAnsi="Arial" w:cs="Arial" w:hint="cs"/>
              <w:sz w:val="24"/>
              <w:szCs w:val="24"/>
              <w:rtl/>
            </w:rPr>
            <w:t xml:space="preserve">    </w:t>
          </w:r>
          <w:r w:rsidRPr="00AB6483">
            <w:rPr>
              <w:rFonts w:ascii="Arial" w:hAnsi="Arial" w:cs="Arial"/>
              <w:sz w:val="24"/>
              <w:szCs w:val="24"/>
              <w:rtl/>
            </w:rPr>
            <w:t xml:space="preserve">טל: </w:t>
          </w:r>
          <w:r w:rsidRPr="00AB6483">
            <w:rPr>
              <w:rFonts w:ascii="Arial" w:hAnsi="Arial" w:cs="Arial"/>
              <w:sz w:val="24"/>
              <w:szCs w:val="24"/>
            </w:rPr>
            <w:t>02-6599553</w:t>
          </w:r>
          <w:r w:rsidRPr="00AB6483">
            <w:rPr>
              <w:rFonts w:hint="cs"/>
              <w:sz w:val="24"/>
              <w:szCs w:val="24"/>
              <w:rtl/>
            </w:rPr>
            <w:t xml:space="preserve"> </w:t>
          </w:r>
          <w:r w:rsidRPr="00AB6483">
            <w:rPr>
              <w:sz w:val="24"/>
              <w:szCs w:val="24"/>
              <w:rtl/>
            </w:rPr>
            <w:t xml:space="preserve">  </w:t>
          </w:r>
          <w:r>
            <w:rPr>
              <w:rFonts w:ascii="Arial" w:hAnsi="Arial" w:cs="Arial" w:hint="cs"/>
              <w:sz w:val="24"/>
              <w:szCs w:val="24"/>
              <w:rtl/>
            </w:rPr>
            <w:t xml:space="preserve">   </w:t>
          </w:r>
          <w:r w:rsidRPr="00AB6483">
            <w:rPr>
              <w:rFonts w:ascii="Arial" w:hAnsi="Arial" w:cs="Arial"/>
              <w:sz w:val="24"/>
              <w:szCs w:val="24"/>
              <w:rtl/>
            </w:rPr>
            <w:t>פקס</w:t>
          </w:r>
          <w:r w:rsidRPr="00AB6483">
            <w:rPr>
              <w:rFonts w:ascii="Arial" w:hAnsi="Arial" w:cs="Arial" w:hint="cs"/>
              <w:sz w:val="24"/>
              <w:szCs w:val="24"/>
              <w:rtl/>
            </w:rPr>
            <w:t>: 02-6522614</w:t>
          </w:r>
        </w:p>
      </w:tc>
      <w:tc>
        <w:tcPr>
          <w:tcW w:w="5520" w:type="dxa"/>
        </w:tcPr>
        <w:p w:rsidR="00AF1105" w:rsidRPr="00AB6483" w:rsidRDefault="00AF1105" w:rsidP="00AB6483">
          <w:pPr>
            <w:pStyle w:val="a5"/>
            <w:tabs>
              <w:tab w:val="left" w:pos="1134"/>
            </w:tabs>
            <w:bidi w:val="0"/>
            <w:spacing w:line="360" w:lineRule="exact"/>
            <w:jc w:val="left"/>
            <w:rPr>
              <w:rFonts w:ascii="Arial" w:hAnsi="Arial" w:cs="Arial"/>
              <w:sz w:val="24"/>
              <w:szCs w:val="24"/>
            </w:rPr>
          </w:pPr>
          <w:r>
            <w:rPr>
              <w:rFonts w:ascii="Arial" w:hAnsi="Arial" w:cs="Arial"/>
              <w:sz w:val="24"/>
              <w:szCs w:val="24"/>
            </w:rPr>
            <w:t xml:space="preserve">    </w:t>
          </w:r>
          <w:r w:rsidRPr="00AB6483">
            <w:rPr>
              <w:rFonts w:ascii="Arial" w:hAnsi="Arial" w:cs="Arial"/>
              <w:sz w:val="24"/>
              <w:szCs w:val="24"/>
            </w:rPr>
            <w:t>P.O. Box 925, Jerusalem  91008,  Israel</w:t>
          </w:r>
        </w:p>
        <w:p w:rsidR="00AF1105" w:rsidRPr="00AB6483" w:rsidRDefault="00AF1105" w:rsidP="00AB6483">
          <w:pPr>
            <w:pStyle w:val="a5"/>
            <w:tabs>
              <w:tab w:val="left" w:pos="1134"/>
            </w:tabs>
            <w:bidi w:val="0"/>
            <w:spacing w:line="360" w:lineRule="exact"/>
            <w:ind w:right="-108"/>
            <w:jc w:val="left"/>
            <w:rPr>
              <w:sz w:val="24"/>
              <w:szCs w:val="24"/>
              <w:rtl/>
            </w:rPr>
          </w:pPr>
          <w:r>
            <w:rPr>
              <w:rFonts w:ascii="Arial" w:hAnsi="Arial" w:cs="Arial"/>
              <w:sz w:val="24"/>
              <w:szCs w:val="24"/>
            </w:rPr>
            <w:t xml:space="preserve">    Tel:+972 26599553  Fax:+972 2</w:t>
          </w:r>
          <w:r w:rsidRPr="00AB6483">
            <w:rPr>
              <w:rFonts w:ascii="Arial" w:hAnsi="Arial" w:cs="Arial"/>
              <w:sz w:val="24"/>
              <w:szCs w:val="24"/>
            </w:rPr>
            <w:t>6522614</w:t>
          </w:r>
        </w:p>
      </w:tc>
    </w:tr>
  </w:tbl>
  <w:p w:rsidR="00AF1105" w:rsidRPr="00AB6483" w:rsidRDefault="00643AFE" w:rsidP="002719F1">
    <w:pPr>
      <w:pStyle w:val="a5"/>
      <w:bidi w:val="0"/>
      <w:spacing w:line="360" w:lineRule="exact"/>
      <w:jc w:val="center"/>
      <w:rPr>
        <w:rFonts w:ascii="Arial" w:hAnsi="Arial" w:cs="Arial"/>
        <w:color w:val="000000"/>
        <w:sz w:val="24"/>
        <w:szCs w:val="24"/>
      </w:rPr>
    </w:pPr>
    <w:hyperlink r:id="rId1" w:history="1">
      <w:r w:rsidR="00AF1105" w:rsidRPr="00AB6483">
        <w:rPr>
          <w:rStyle w:val="Hyperlink"/>
          <w:rFonts w:ascii="Arial" w:hAnsi="Arial" w:cs="Arial"/>
          <w:color w:val="000000"/>
          <w:sz w:val="24"/>
          <w:szCs w:val="24"/>
          <w:u w:val="none"/>
        </w:rPr>
        <w:t>ofek@ofekl.org.il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top w:val="single" w:sz="6" w:space="0" w:color="auto"/>
      </w:tblBorders>
      <w:tblLayout w:type="fixed"/>
      <w:tblLook w:val="0000" w:firstRow="0" w:lastRow="0" w:firstColumn="0" w:lastColumn="0" w:noHBand="0" w:noVBand="0"/>
    </w:tblPr>
    <w:tblGrid>
      <w:gridCol w:w="4432"/>
      <w:gridCol w:w="4987"/>
    </w:tblGrid>
    <w:tr w:rsidR="00AF1105">
      <w:trPr>
        <w:jc w:val="right"/>
      </w:trPr>
      <w:tc>
        <w:tcPr>
          <w:tcW w:w="4432" w:type="dxa"/>
        </w:tcPr>
        <w:p w:rsidR="00AF1105" w:rsidRDefault="00AF1105">
          <w:pPr>
            <w:pStyle w:val="a5"/>
            <w:pBdr>
              <w:top w:val="single" w:sz="6" w:space="1" w:color="auto"/>
            </w:pBdr>
            <w:tabs>
              <w:tab w:val="left" w:pos="1134"/>
            </w:tabs>
            <w:rPr>
              <w:rtl/>
            </w:rPr>
          </w:pPr>
          <w:r>
            <w:rPr>
              <w:rtl/>
            </w:rPr>
            <w:t>מרכז וראייטי, דיסקין 17, ירושלים 96440</w:t>
          </w:r>
        </w:p>
        <w:p w:rsidR="00AF1105" w:rsidRDefault="00AF1105">
          <w:pPr>
            <w:pStyle w:val="a5"/>
            <w:pBdr>
              <w:top w:val="single" w:sz="6" w:space="1" w:color="auto"/>
            </w:pBdr>
            <w:tabs>
              <w:tab w:val="left" w:pos="1134"/>
            </w:tabs>
            <w:rPr>
              <w:szCs w:val="20"/>
              <w:rtl/>
            </w:rPr>
          </w:pPr>
          <w:r>
            <w:rPr>
              <w:rtl/>
            </w:rPr>
            <w:t>טל: 02-5391911          פקס: 02-5391913</w:t>
          </w:r>
        </w:p>
      </w:tc>
      <w:tc>
        <w:tcPr>
          <w:tcW w:w="4987" w:type="dxa"/>
        </w:tcPr>
        <w:p w:rsidR="00AF1105" w:rsidRDefault="00AF1105">
          <w:pPr>
            <w:pStyle w:val="a5"/>
            <w:pBdr>
              <w:top w:val="single" w:sz="6" w:space="1" w:color="auto"/>
            </w:pBdr>
            <w:tabs>
              <w:tab w:val="left" w:pos="1134"/>
            </w:tabs>
            <w:bidi w:val="0"/>
            <w:jc w:val="left"/>
            <w:rPr>
              <w:sz w:val="22"/>
              <w:szCs w:val="20"/>
            </w:rPr>
          </w:pPr>
          <w:r>
            <w:rPr>
              <w:sz w:val="22"/>
              <w:szCs w:val="20"/>
            </w:rPr>
            <w:t>Variety Center, 17 Diskin St., Jerusalem 96440, Israel</w:t>
          </w:r>
        </w:p>
        <w:p w:rsidR="00AF1105" w:rsidRDefault="00AF1105">
          <w:pPr>
            <w:pStyle w:val="a5"/>
            <w:pBdr>
              <w:top w:val="single" w:sz="6" w:space="1" w:color="auto"/>
            </w:pBdr>
            <w:tabs>
              <w:tab w:val="left" w:pos="1134"/>
            </w:tabs>
            <w:bidi w:val="0"/>
            <w:jc w:val="left"/>
            <w:rPr>
              <w:sz w:val="22"/>
              <w:szCs w:val="20"/>
              <w:rtl/>
            </w:rPr>
          </w:pPr>
          <w:r>
            <w:rPr>
              <w:sz w:val="22"/>
              <w:szCs w:val="20"/>
            </w:rPr>
            <w:t>Tel: +972 2 5391911                 Fax:  +972 2 5391913</w:t>
          </w:r>
        </w:p>
      </w:tc>
    </w:tr>
  </w:tbl>
  <w:p w:rsidR="00AF1105" w:rsidRDefault="00AF1105">
    <w:pPr>
      <w:pStyle w:val="a5"/>
      <w:jc w:val="center"/>
      <w:rPr>
        <w:rtl/>
      </w:rPr>
    </w:pPr>
    <w:r>
      <w:t>ofek@ofek-liyladenu.org.il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EB7" w:rsidRDefault="00193EB7">
      <w:r>
        <w:separator/>
      </w:r>
    </w:p>
  </w:footnote>
  <w:footnote w:type="continuationSeparator" w:id="0">
    <w:p w:rsidR="00193EB7" w:rsidRDefault="00193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1228" w:type="dxa"/>
      <w:tblInd w:w="-1100" w:type="dxa"/>
      <w:tblLayout w:type="fixed"/>
      <w:tblLook w:val="0000" w:firstRow="0" w:lastRow="0" w:firstColumn="0" w:lastColumn="0" w:noHBand="0" w:noVBand="0"/>
    </w:tblPr>
    <w:tblGrid>
      <w:gridCol w:w="2160"/>
      <w:gridCol w:w="9068"/>
    </w:tblGrid>
    <w:tr w:rsidR="00AF1105">
      <w:trPr>
        <w:trHeight w:val="1837"/>
      </w:trPr>
      <w:tc>
        <w:tcPr>
          <w:tcW w:w="2160" w:type="dxa"/>
        </w:tcPr>
        <w:p w:rsidR="00AF1105" w:rsidRDefault="00643AFE">
          <w:pPr>
            <w:pStyle w:val="a3"/>
            <w:jc w:val="left"/>
            <w:rPr>
              <w:rtl/>
            </w:rPr>
          </w:pPr>
          <w:sdt>
            <w:sdtPr>
              <w:rPr>
                <w:rtl/>
              </w:rPr>
              <w:id w:val="-583228593"/>
              <w:docPartObj>
                <w:docPartGallery w:val="Page Numbers (Margins)"/>
                <w:docPartUnique/>
              </w:docPartObj>
            </w:sdtPr>
            <w:sdtEndPr/>
            <w:sdtContent>
              <w:r w:rsidR="00143FA9">
                <w:rPr>
                  <w:lang w:eastAsia="en-US"/>
                </w:rPr>
                <mc:AlternateContent>
                  <mc:Choice Requires="wps">
                    <w:drawing>
                      <wp:anchor distT="0" distB="0" distL="114300" distR="114300" simplePos="0" relativeHeight="251659264" behindDoc="0" locked="0" layoutInCell="0" allowOverlap="1" wp14:editId="0872290E">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FA9" w:rsidRDefault="000C4CF7">
                                    <w:pPr>
                                      <w:pStyle w:val="a5"/>
                                      <w:rPr>
                                        <w:rFonts w:asciiTheme="majorHAnsi" w:eastAsiaTheme="majorEastAsia" w:hAnsiTheme="majorHAnsi" w:cstheme="majorBidi"/>
                                        <w:sz w:val="44"/>
                                        <w:szCs w:val="44"/>
                                      </w:rPr>
                                    </w:pPr>
                                    <w:r>
                                      <w:rPr>
                                        <w:rFonts w:asciiTheme="majorHAnsi" w:eastAsiaTheme="majorEastAsia" w:hAnsiTheme="majorHAnsi" w:cstheme="majorBidi" w:hint="cs"/>
                                        <w:rtl/>
                                      </w:rPr>
                                      <w:t xml:space="preserve">עמוד </w:t>
                                    </w:r>
                                    <w:r w:rsidR="00143FA9">
                                      <w:rPr>
                                        <w:rFonts w:asciiTheme="minorHAnsi" w:eastAsiaTheme="minorEastAsia" w:hAnsiTheme="minorHAnsi" w:cstheme="minorBidi"/>
                                        <w:noProof w:val="0"/>
                                        <w:sz w:val="22"/>
                                        <w:szCs w:val="22"/>
                                      </w:rPr>
                                      <w:fldChar w:fldCharType="begin"/>
                                    </w:r>
                                    <w:r w:rsidR="00143FA9">
                                      <w:instrText xml:space="preserve"> PAGE    \* MERGEFORMAT </w:instrText>
                                    </w:r>
                                    <w:r w:rsidR="00143FA9">
                                      <w:rPr>
                                        <w:rFonts w:asciiTheme="minorHAnsi" w:eastAsiaTheme="minorEastAsia" w:hAnsiTheme="minorHAnsi" w:cstheme="minorBidi"/>
                                        <w:noProof w:val="0"/>
                                        <w:sz w:val="22"/>
                                        <w:szCs w:val="22"/>
                                      </w:rPr>
                                      <w:fldChar w:fldCharType="separate"/>
                                    </w:r>
                                    <w:r w:rsidR="00643AFE" w:rsidRPr="00643AFE">
                                      <w:rPr>
                                        <w:rFonts w:asciiTheme="majorHAnsi" w:eastAsiaTheme="majorEastAsia" w:hAnsiTheme="majorHAnsi" w:cstheme="majorBidi"/>
                                        <w:sz w:val="44"/>
                                        <w:szCs w:val="44"/>
                                        <w:rtl/>
                                      </w:rPr>
                                      <w:t>1</w:t>
                                    </w:r>
                                    <w:r w:rsidR="00143FA9">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143FA9" w:rsidRDefault="000C4CF7">
                              <w:pPr>
                                <w:pStyle w:val="a5"/>
                                <w:rPr>
                                  <w:rFonts w:asciiTheme="majorHAnsi" w:eastAsiaTheme="majorEastAsia" w:hAnsiTheme="majorHAnsi" w:cstheme="majorBidi"/>
                                  <w:sz w:val="44"/>
                                  <w:szCs w:val="44"/>
                                </w:rPr>
                              </w:pPr>
                              <w:r>
                                <w:rPr>
                                  <w:rFonts w:asciiTheme="majorHAnsi" w:eastAsiaTheme="majorEastAsia" w:hAnsiTheme="majorHAnsi" w:cstheme="majorBidi" w:hint="cs"/>
                                  <w:rtl/>
                                </w:rPr>
                                <w:t xml:space="preserve">עמוד </w:t>
                              </w:r>
                              <w:r w:rsidR="00143FA9">
                                <w:rPr>
                                  <w:rFonts w:asciiTheme="minorHAnsi" w:eastAsiaTheme="minorEastAsia" w:hAnsiTheme="minorHAnsi" w:cstheme="minorBidi"/>
                                  <w:noProof w:val="0"/>
                                  <w:sz w:val="22"/>
                                  <w:szCs w:val="22"/>
                                </w:rPr>
                                <w:fldChar w:fldCharType="begin"/>
                              </w:r>
                              <w:r w:rsidR="00143FA9">
                                <w:instrText xml:space="preserve"> PAGE    \* MERGEFORMAT </w:instrText>
                              </w:r>
                              <w:r w:rsidR="00143FA9">
                                <w:rPr>
                                  <w:rFonts w:asciiTheme="minorHAnsi" w:eastAsiaTheme="minorEastAsia" w:hAnsiTheme="minorHAnsi" w:cstheme="minorBidi"/>
                                  <w:noProof w:val="0"/>
                                  <w:sz w:val="22"/>
                                  <w:szCs w:val="22"/>
                                </w:rPr>
                                <w:fldChar w:fldCharType="separate"/>
                              </w:r>
                              <w:r w:rsidR="00643AFE" w:rsidRPr="00643AFE">
                                <w:rPr>
                                  <w:rFonts w:asciiTheme="majorHAnsi" w:eastAsiaTheme="majorEastAsia" w:hAnsiTheme="majorHAnsi" w:cstheme="majorBidi"/>
                                  <w:sz w:val="44"/>
                                  <w:szCs w:val="44"/>
                                  <w:rtl/>
                                </w:rPr>
                                <w:t>1</w:t>
                              </w:r>
                              <w:r w:rsidR="00143FA9">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578DA">
            <w:rPr>
              <w:rtl/>
              <w:lang w:eastAsia="en-US"/>
            </w:rPr>
            <w:drawing>
              <wp:inline distT="0" distB="0" distL="0" distR="0">
                <wp:extent cx="1234440" cy="13023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עם כיתוב מעודכן.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1302385"/>
                        </a:xfrm>
                        <a:prstGeom prst="rect">
                          <a:avLst/>
                        </a:prstGeom>
                      </pic:spPr>
                    </pic:pic>
                  </a:graphicData>
                </a:graphic>
              </wp:inline>
            </w:drawing>
          </w:r>
        </w:p>
      </w:tc>
      <w:tc>
        <w:tcPr>
          <w:tcW w:w="9068" w:type="dxa"/>
        </w:tcPr>
        <w:p w:rsidR="00AF1105" w:rsidRPr="0089648C" w:rsidRDefault="00AF1105" w:rsidP="00D74B1B">
          <w:pPr>
            <w:pStyle w:val="a3"/>
            <w:spacing w:before="480"/>
            <w:jc w:val="center"/>
            <w:rPr>
              <w:rFonts w:ascii="Arial" w:hAnsi="Arial" w:cs="Arial"/>
              <w:rtl/>
            </w:rPr>
          </w:pPr>
          <w:r w:rsidRPr="0089648C">
            <w:rPr>
              <w:rFonts w:ascii="Arial" w:hAnsi="Arial" w:cs="Arial"/>
              <w:rtl/>
            </w:rPr>
            <w:t xml:space="preserve">"אופק לילדינו" (ע"ר) - ארגון ארצי של הורים לילדים </w:t>
          </w:r>
          <w:r w:rsidR="00D74B1B">
            <w:rPr>
              <w:rFonts w:ascii="Arial" w:hAnsi="Arial" w:cs="Arial" w:hint="cs"/>
              <w:rtl/>
            </w:rPr>
            <w:t>עם עיוורון או לקות ראייה     ע"ר 580297406</w:t>
          </w:r>
        </w:p>
        <w:p w:rsidR="00AF1105" w:rsidRPr="0089648C" w:rsidRDefault="00AF1105">
          <w:pPr>
            <w:pStyle w:val="a3"/>
            <w:bidi w:val="0"/>
            <w:jc w:val="center"/>
            <w:rPr>
              <w:rFonts w:ascii="Arial" w:hAnsi="Arial" w:cs="Arial"/>
              <w:sz w:val="22"/>
              <w:szCs w:val="22"/>
              <w:rtl/>
            </w:rPr>
          </w:pPr>
        </w:p>
        <w:p w:rsidR="00AF1105" w:rsidRPr="0089648C" w:rsidRDefault="00AF1105" w:rsidP="00315937">
          <w:pPr>
            <w:pStyle w:val="a3"/>
            <w:bidi w:val="0"/>
            <w:jc w:val="center"/>
            <w:rPr>
              <w:rFonts w:ascii="Arial" w:hAnsi="Arial" w:cs="Arial"/>
              <w:sz w:val="24"/>
              <w:szCs w:val="24"/>
            </w:rPr>
          </w:pPr>
          <w:r w:rsidRPr="0089648C">
            <w:rPr>
              <w:rFonts w:ascii="Arial" w:hAnsi="Arial" w:cs="Arial"/>
              <w:sz w:val="24"/>
              <w:szCs w:val="24"/>
            </w:rPr>
            <w:t>“OFEK LIYLADENU” - Israel National Association of Parents</w:t>
          </w:r>
        </w:p>
        <w:p w:rsidR="00AF1105" w:rsidRDefault="00AF1105" w:rsidP="00B524C2">
          <w:pPr>
            <w:pStyle w:val="a3"/>
            <w:bidi w:val="0"/>
            <w:jc w:val="center"/>
            <w:rPr>
              <w:rFonts w:ascii="Arial" w:hAnsi="Arial" w:cs="Arial"/>
              <w:sz w:val="22"/>
              <w:szCs w:val="22"/>
            </w:rPr>
          </w:pPr>
          <w:r w:rsidRPr="0089648C">
            <w:rPr>
              <w:rFonts w:ascii="Arial" w:hAnsi="Arial" w:cs="Arial"/>
              <w:sz w:val="24"/>
              <w:szCs w:val="24"/>
            </w:rPr>
            <w:t xml:space="preserve">of </w:t>
          </w:r>
          <w:r w:rsidR="00B524C2">
            <w:rPr>
              <w:rFonts w:ascii="Arial" w:hAnsi="Arial" w:cs="Arial"/>
              <w:sz w:val="24"/>
              <w:szCs w:val="24"/>
            </w:rPr>
            <w:t xml:space="preserve">Children with </w:t>
          </w:r>
          <w:r w:rsidRPr="0089648C">
            <w:rPr>
              <w:rFonts w:ascii="Arial" w:hAnsi="Arial" w:cs="Arial"/>
              <w:sz w:val="24"/>
              <w:szCs w:val="24"/>
            </w:rPr>
            <w:t>Visual Impair</w:t>
          </w:r>
          <w:r w:rsidR="00B524C2">
            <w:rPr>
              <w:rFonts w:ascii="Arial" w:hAnsi="Arial" w:cs="Arial"/>
              <w:sz w:val="24"/>
              <w:szCs w:val="24"/>
            </w:rPr>
            <w:t xml:space="preserve">ment </w:t>
          </w:r>
        </w:p>
      </w:tc>
    </w:tr>
  </w:tbl>
  <w:p w:rsidR="00AF1105" w:rsidRDefault="00AF1105">
    <w:pPr>
      <w:pStyle w:val="a3"/>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ayout w:type="fixed"/>
      <w:tblLook w:val="0000" w:firstRow="0" w:lastRow="0" w:firstColumn="0" w:lastColumn="0" w:noHBand="0" w:noVBand="0"/>
    </w:tblPr>
    <w:tblGrid>
      <w:gridCol w:w="2240"/>
      <w:gridCol w:w="8648"/>
    </w:tblGrid>
    <w:tr w:rsidR="00AF1105">
      <w:trPr>
        <w:jc w:val="right"/>
      </w:trPr>
      <w:tc>
        <w:tcPr>
          <w:tcW w:w="2240" w:type="dxa"/>
        </w:tcPr>
        <w:p w:rsidR="00AF1105" w:rsidRDefault="00CD12B2">
          <w:pPr>
            <w:pStyle w:val="a3"/>
            <w:jc w:val="left"/>
            <w:rPr>
              <w:rtl/>
            </w:rPr>
          </w:pPr>
          <w:r>
            <w:rPr>
              <w:rtl/>
              <w:lang w:eastAsia="en-US"/>
            </w:rPr>
            <w:drawing>
              <wp:inline distT="0" distB="0" distL="0" distR="0" wp14:anchorId="679123F1" wp14:editId="461CBA01">
                <wp:extent cx="1275080" cy="1210310"/>
                <wp:effectExtent l="0" t="0" r="1270" b="8890"/>
                <wp:docPr id="29" name="Picture 29" descr="Of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080" cy="1210310"/>
                        </a:xfrm>
                        <a:prstGeom prst="rect">
                          <a:avLst/>
                        </a:prstGeom>
                        <a:noFill/>
                        <a:ln>
                          <a:noFill/>
                        </a:ln>
                      </pic:spPr>
                    </pic:pic>
                  </a:graphicData>
                </a:graphic>
              </wp:inline>
            </w:drawing>
          </w:r>
        </w:p>
      </w:tc>
      <w:tc>
        <w:tcPr>
          <w:tcW w:w="8648" w:type="dxa"/>
        </w:tcPr>
        <w:p w:rsidR="00AF1105" w:rsidRDefault="00AF1105">
          <w:pPr>
            <w:pStyle w:val="a3"/>
            <w:spacing w:before="480"/>
            <w:jc w:val="left"/>
            <w:rPr>
              <w:sz w:val="18"/>
              <w:rtl/>
            </w:rPr>
          </w:pPr>
          <w:r>
            <w:rPr>
              <w:b/>
              <w:bCs/>
              <w:sz w:val="18"/>
              <w:rtl/>
            </w:rPr>
            <w:t xml:space="preserve">    "אופק לילדינו" (ע"ר) ארגון ארצי של הורים לילדים לקויי ראייה ועיוורים</w:t>
          </w:r>
        </w:p>
        <w:p w:rsidR="00AF1105" w:rsidRDefault="00AF1105">
          <w:pPr>
            <w:pStyle w:val="a3"/>
            <w:bidi w:val="0"/>
            <w:jc w:val="right"/>
            <w:rPr>
              <w:rtl/>
            </w:rPr>
          </w:pPr>
          <w:r>
            <w:rPr>
              <w:rFonts w:ascii="Arial Rounded MT Bold" w:hAnsi="Arial Rounded MT Bold"/>
              <w:b/>
              <w:bCs/>
              <w:sz w:val="18"/>
            </w:rPr>
            <w:t xml:space="preserve">            "</w:t>
          </w:r>
          <w:r>
            <w:rPr>
              <w:rFonts w:ascii="Arial" w:hAnsi="Arial"/>
              <w:b/>
              <w:bCs/>
              <w:sz w:val="18"/>
            </w:rPr>
            <w:t>OFEK</w:t>
          </w:r>
          <w:r>
            <w:rPr>
              <w:rFonts w:ascii="Arial Rounded MT Bold" w:hAnsi="Arial Rounded MT Bold"/>
              <w:b/>
              <w:bCs/>
              <w:sz w:val="18"/>
            </w:rPr>
            <w:t xml:space="preserve"> </w:t>
          </w:r>
          <w:r>
            <w:rPr>
              <w:rFonts w:ascii="Arial" w:hAnsi="Arial"/>
              <w:b/>
              <w:bCs/>
              <w:sz w:val="18"/>
            </w:rPr>
            <w:t>LIYLADENU</w:t>
          </w:r>
          <w:r>
            <w:rPr>
              <w:rFonts w:ascii="Arial Rounded MT Bold" w:hAnsi="Arial Rounded MT Bold"/>
              <w:b/>
              <w:bCs/>
              <w:sz w:val="18"/>
            </w:rPr>
            <w:t xml:space="preserve">” </w:t>
          </w:r>
          <w:r>
            <w:rPr>
              <w:b/>
              <w:bCs/>
              <w:sz w:val="20"/>
            </w:rPr>
            <w:t>Israel</w:t>
          </w:r>
          <w:r>
            <w:rPr>
              <w:rFonts w:ascii="Arial Rounded MT Bold" w:hAnsi="Arial Rounded MT Bold"/>
              <w:b/>
              <w:bCs/>
              <w:sz w:val="18"/>
            </w:rPr>
            <w:t xml:space="preserve"> </w:t>
          </w:r>
          <w:r>
            <w:rPr>
              <w:b/>
              <w:bCs/>
              <w:sz w:val="20"/>
            </w:rPr>
            <w:t>National</w:t>
          </w:r>
          <w:r>
            <w:rPr>
              <w:rFonts w:ascii="Arial Rounded MT Bold" w:hAnsi="Arial Rounded MT Bold"/>
              <w:b/>
              <w:bCs/>
              <w:sz w:val="18"/>
            </w:rPr>
            <w:t xml:space="preserve"> </w:t>
          </w:r>
          <w:r>
            <w:rPr>
              <w:b/>
              <w:bCs/>
              <w:sz w:val="20"/>
            </w:rPr>
            <w:t>Association</w:t>
          </w:r>
          <w:r>
            <w:rPr>
              <w:rFonts w:ascii="Arial Rounded MT Bold" w:hAnsi="Arial Rounded MT Bold"/>
              <w:b/>
              <w:bCs/>
              <w:sz w:val="18"/>
            </w:rPr>
            <w:t xml:space="preserve"> </w:t>
          </w:r>
          <w:r>
            <w:rPr>
              <w:b/>
              <w:bCs/>
              <w:sz w:val="18"/>
            </w:rPr>
            <w:t>of</w:t>
          </w:r>
          <w:r>
            <w:rPr>
              <w:rFonts w:ascii="Arial Rounded MT Bold" w:hAnsi="Arial Rounded MT Bold"/>
              <w:b/>
              <w:bCs/>
              <w:sz w:val="18"/>
            </w:rPr>
            <w:t xml:space="preserve"> </w:t>
          </w:r>
          <w:r>
            <w:rPr>
              <w:b/>
              <w:bCs/>
              <w:sz w:val="20"/>
            </w:rPr>
            <w:t>Parents</w:t>
          </w:r>
          <w:r>
            <w:rPr>
              <w:rFonts w:ascii="Arial Rounded MT Bold" w:hAnsi="Arial Rounded MT Bold"/>
              <w:b/>
              <w:bCs/>
              <w:sz w:val="18"/>
            </w:rPr>
            <w:t xml:space="preserve"> </w:t>
          </w:r>
          <w:r>
            <w:rPr>
              <w:b/>
              <w:bCs/>
              <w:sz w:val="20"/>
            </w:rPr>
            <w:t>of</w:t>
          </w:r>
          <w:r>
            <w:rPr>
              <w:rFonts w:ascii="Arial Rounded MT Bold" w:hAnsi="Arial Rounded MT Bold"/>
              <w:b/>
              <w:bCs/>
              <w:sz w:val="18"/>
            </w:rPr>
            <w:t xml:space="preserve"> </w:t>
          </w:r>
          <w:r>
            <w:rPr>
              <w:b/>
              <w:bCs/>
              <w:sz w:val="20"/>
            </w:rPr>
            <w:t>Visually</w:t>
          </w:r>
          <w:r>
            <w:rPr>
              <w:rFonts w:ascii="Arial Rounded MT Bold" w:hAnsi="Arial Rounded MT Bold"/>
              <w:b/>
              <w:bCs/>
              <w:sz w:val="18"/>
            </w:rPr>
            <w:t xml:space="preserve"> </w:t>
          </w:r>
          <w:r>
            <w:rPr>
              <w:b/>
              <w:bCs/>
              <w:sz w:val="20"/>
            </w:rPr>
            <w:t>Impaired</w:t>
          </w:r>
          <w:r>
            <w:rPr>
              <w:rFonts w:ascii="Arial Rounded MT Bold" w:hAnsi="Arial Rounded MT Bold"/>
              <w:b/>
              <w:bCs/>
              <w:sz w:val="18"/>
            </w:rPr>
            <w:t xml:space="preserve"> </w:t>
          </w:r>
          <w:r>
            <w:rPr>
              <w:b/>
              <w:bCs/>
              <w:sz w:val="20"/>
            </w:rPr>
            <w:t>Children</w:t>
          </w:r>
        </w:p>
      </w:tc>
    </w:tr>
  </w:tbl>
  <w:p w:rsidR="00AF1105" w:rsidRDefault="00AF1105">
    <w:pPr>
      <w:pStyle w:val="a3"/>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86C80"/>
    <w:multiLevelType w:val="hybridMultilevel"/>
    <w:tmpl w:val="F9361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D525D"/>
    <w:multiLevelType w:val="multilevel"/>
    <w:tmpl w:val="0F4E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487844"/>
    <w:multiLevelType w:val="hybridMultilevel"/>
    <w:tmpl w:val="2FE0F334"/>
    <w:lvl w:ilvl="0" w:tplc="040D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D861736"/>
    <w:multiLevelType w:val="hybridMultilevel"/>
    <w:tmpl w:val="63B6BDA2"/>
    <w:lvl w:ilvl="0" w:tplc="040D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76C68C1"/>
    <w:multiLevelType w:val="hybridMultilevel"/>
    <w:tmpl w:val="DE82D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E3931"/>
    <w:multiLevelType w:val="hybridMultilevel"/>
    <w:tmpl w:val="E5C6759E"/>
    <w:lvl w:ilvl="0" w:tplc="771E405E">
      <w:numFmt w:val="bullet"/>
      <w:lvlText w:val="-"/>
      <w:lvlJc w:val="left"/>
      <w:pPr>
        <w:ind w:left="3960" w:hanging="360"/>
      </w:pPr>
      <w:rPr>
        <w:rFonts w:ascii="Arial" w:eastAsia="Times New Roman"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574A074B"/>
    <w:multiLevelType w:val="hybridMultilevel"/>
    <w:tmpl w:val="9F448F5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59171A04"/>
    <w:multiLevelType w:val="hybridMultilevel"/>
    <w:tmpl w:val="3162E1DE"/>
    <w:lvl w:ilvl="0" w:tplc="A37A00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260D6E"/>
    <w:multiLevelType w:val="hybridMultilevel"/>
    <w:tmpl w:val="0610FFF6"/>
    <w:lvl w:ilvl="0" w:tplc="4D589C2E">
      <w:numFmt w:val="bullet"/>
      <w:lvlText w:val="-"/>
      <w:lvlJc w:val="left"/>
      <w:pPr>
        <w:ind w:left="4320" w:hanging="360"/>
      </w:pPr>
      <w:rPr>
        <w:rFonts w:ascii="Arial" w:eastAsia="Times New Roman" w:hAnsi="Arial" w:cs="Aria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nsid w:val="7B1D5EA2"/>
    <w:multiLevelType w:val="hybridMultilevel"/>
    <w:tmpl w:val="18A2704A"/>
    <w:lvl w:ilvl="0" w:tplc="018A54BC">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8"/>
  </w:num>
  <w:num w:numId="6">
    <w:abstractNumId w:val="1"/>
  </w:num>
  <w:num w:numId="7">
    <w:abstractNumId w:val="7"/>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BD2"/>
    <w:rsid w:val="00017B53"/>
    <w:rsid w:val="000532BF"/>
    <w:rsid w:val="000558B1"/>
    <w:rsid w:val="0005743B"/>
    <w:rsid w:val="00057F21"/>
    <w:rsid w:val="00061E52"/>
    <w:rsid w:val="0006656B"/>
    <w:rsid w:val="00070266"/>
    <w:rsid w:val="000746D8"/>
    <w:rsid w:val="00074E72"/>
    <w:rsid w:val="00077E93"/>
    <w:rsid w:val="00091733"/>
    <w:rsid w:val="000A0BFA"/>
    <w:rsid w:val="000C4CF7"/>
    <w:rsid w:val="000D5BC8"/>
    <w:rsid w:val="000E6C0F"/>
    <w:rsid w:val="000F452F"/>
    <w:rsid w:val="000F57DE"/>
    <w:rsid w:val="00105B0A"/>
    <w:rsid w:val="00143FA9"/>
    <w:rsid w:val="0015138D"/>
    <w:rsid w:val="001662C7"/>
    <w:rsid w:val="00166409"/>
    <w:rsid w:val="00185FB7"/>
    <w:rsid w:val="00193EB7"/>
    <w:rsid w:val="001A24E2"/>
    <w:rsid w:val="001A46F9"/>
    <w:rsid w:val="001A640C"/>
    <w:rsid w:val="001A6CAD"/>
    <w:rsid w:val="001B36A2"/>
    <w:rsid w:val="001B4966"/>
    <w:rsid w:val="001C470A"/>
    <w:rsid w:val="001F2047"/>
    <w:rsid w:val="00203BD2"/>
    <w:rsid w:val="00216A63"/>
    <w:rsid w:val="00216EC0"/>
    <w:rsid w:val="00224F26"/>
    <w:rsid w:val="002350AD"/>
    <w:rsid w:val="00246D79"/>
    <w:rsid w:val="00251247"/>
    <w:rsid w:val="00253455"/>
    <w:rsid w:val="002719F1"/>
    <w:rsid w:val="002A00C3"/>
    <w:rsid w:val="002A750C"/>
    <w:rsid w:val="002B0E8B"/>
    <w:rsid w:val="002B1CB5"/>
    <w:rsid w:val="002C3355"/>
    <w:rsid w:val="002C5270"/>
    <w:rsid w:val="002D0612"/>
    <w:rsid w:val="003129FA"/>
    <w:rsid w:val="00315937"/>
    <w:rsid w:val="00326C31"/>
    <w:rsid w:val="00330C77"/>
    <w:rsid w:val="00332628"/>
    <w:rsid w:val="00343E58"/>
    <w:rsid w:val="00345B63"/>
    <w:rsid w:val="0035262A"/>
    <w:rsid w:val="00366328"/>
    <w:rsid w:val="00373A7D"/>
    <w:rsid w:val="0038576D"/>
    <w:rsid w:val="00387015"/>
    <w:rsid w:val="003A3A6D"/>
    <w:rsid w:val="003C1578"/>
    <w:rsid w:val="003E7A51"/>
    <w:rsid w:val="003E7DEC"/>
    <w:rsid w:val="003F5A25"/>
    <w:rsid w:val="00442613"/>
    <w:rsid w:val="00460901"/>
    <w:rsid w:val="00484261"/>
    <w:rsid w:val="004A4583"/>
    <w:rsid w:val="004A642D"/>
    <w:rsid w:val="004C6B6D"/>
    <w:rsid w:val="004D4846"/>
    <w:rsid w:val="005110EE"/>
    <w:rsid w:val="00511D5C"/>
    <w:rsid w:val="00534540"/>
    <w:rsid w:val="005352C6"/>
    <w:rsid w:val="00540C8A"/>
    <w:rsid w:val="00564572"/>
    <w:rsid w:val="00564B58"/>
    <w:rsid w:val="00565D54"/>
    <w:rsid w:val="0056702D"/>
    <w:rsid w:val="00580DF3"/>
    <w:rsid w:val="0058663E"/>
    <w:rsid w:val="00587153"/>
    <w:rsid w:val="005B2BEC"/>
    <w:rsid w:val="0060673D"/>
    <w:rsid w:val="00621245"/>
    <w:rsid w:val="00643AFE"/>
    <w:rsid w:val="00651A11"/>
    <w:rsid w:val="006578F5"/>
    <w:rsid w:val="00677CDC"/>
    <w:rsid w:val="00680224"/>
    <w:rsid w:val="0069539E"/>
    <w:rsid w:val="006A4D15"/>
    <w:rsid w:val="006C6283"/>
    <w:rsid w:val="006D3FD0"/>
    <w:rsid w:val="006E764B"/>
    <w:rsid w:val="006F19E1"/>
    <w:rsid w:val="006F5214"/>
    <w:rsid w:val="0072541D"/>
    <w:rsid w:val="007372D8"/>
    <w:rsid w:val="00741061"/>
    <w:rsid w:val="00741B9C"/>
    <w:rsid w:val="0074388F"/>
    <w:rsid w:val="007456B9"/>
    <w:rsid w:val="00745D96"/>
    <w:rsid w:val="00771B70"/>
    <w:rsid w:val="00780FAB"/>
    <w:rsid w:val="007A1369"/>
    <w:rsid w:val="007C3BA6"/>
    <w:rsid w:val="007C5BD4"/>
    <w:rsid w:val="007D0BA8"/>
    <w:rsid w:val="007E474D"/>
    <w:rsid w:val="007E5E7F"/>
    <w:rsid w:val="007F04FD"/>
    <w:rsid w:val="007F42E3"/>
    <w:rsid w:val="0080610C"/>
    <w:rsid w:val="00812020"/>
    <w:rsid w:val="00821FA6"/>
    <w:rsid w:val="00833937"/>
    <w:rsid w:val="00842318"/>
    <w:rsid w:val="00856119"/>
    <w:rsid w:val="008760A3"/>
    <w:rsid w:val="0088406E"/>
    <w:rsid w:val="00892060"/>
    <w:rsid w:val="0089648C"/>
    <w:rsid w:val="008B1159"/>
    <w:rsid w:val="008B3DCC"/>
    <w:rsid w:val="008B4B86"/>
    <w:rsid w:val="008C0BFC"/>
    <w:rsid w:val="008C2CDA"/>
    <w:rsid w:val="008E0F0E"/>
    <w:rsid w:val="008E6600"/>
    <w:rsid w:val="008F4F5E"/>
    <w:rsid w:val="00921102"/>
    <w:rsid w:val="00945133"/>
    <w:rsid w:val="009750C8"/>
    <w:rsid w:val="0098363B"/>
    <w:rsid w:val="009B51C0"/>
    <w:rsid w:val="009F31FF"/>
    <w:rsid w:val="00A03A89"/>
    <w:rsid w:val="00A40DBC"/>
    <w:rsid w:val="00A5313B"/>
    <w:rsid w:val="00A66041"/>
    <w:rsid w:val="00AB6483"/>
    <w:rsid w:val="00AC27BB"/>
    <w:rsid w:val="00AD0A64"/>
    <w:rsid w:val="00AD4B40"/>
    <w:rsid w:val="00AF1105"/>
    <w:rsid w:val="00AF74C8"/>
    <w:rsid w:val="00B10FB8"/>
    <w:rsid w:val="00B12AC6"/>
    <w:rsid w:val="00B22A79"/>
    <w:rsid w:val="00B34FB8"/>
    <w:rsid w:val="00B4280D"/>
    <w:rsid w:val="00B45318"/>
    <w:rsid w:val="00B524C2"/>
    <w:rsid w:val="00B578DA"/>
    <w:rsid w:val="00BA6C7E"/>
    <w:rsid w:val="00BB08B3"/>
    <w:rsid w:val="00BD204B"/>
    <w:rsid w:val="00BE2C1A"/>
    <w:rsid w:val="00BF296F"/>
    <w:rsid w:val="00C05C39"/>
    <w:rsid w:val="00C52B57"/>
    <w:rsid w:val="00C82251"/>
    <w:rsid w:val="00C964D4"/>
    <w:rsid w:val="00CB70E2"/>
    <w:rsid w:val="00CD12B2"/>
    <w:rsid w:val="00D02D29"/>
    <w:rsid w:val="00D05B6C"/>
    <w:rsid w:val="00D15CAA"/>
    <w:rsid w:val="00D35147"/>
    <w:rsid w:val="00D439ED"/>
    <w:rsid w:val="00D46E3F"/>
    <w:rsid w:val="00D5438B"/>
    <w:rsid w:val="00D56AC7"/>
    <w:rsid w:val="00D57801"/>
    <w:rsid w:val="00D63DC0"/>
    <w:rsid w:val="00D70FA6"/>
    <w:rsid w:val="00D73F1A"/>
    <w:rsid w:val="00D74B1B"/>
    <w:rsid w:val="00D80DB4"/>
    <w:rsid w:val="00DE74B2"/>
    <w:rsid w:val="00E55B3D"/>
    <w:rsid w:val="00E77371"/>
    <w:rsid w:val="00E829A4"/>
    <w:rsid w:val="00E92BFB"/>
    <w:rsid w:val="00E92E8B"/>
    <w:rsid w:val="00E93F40"/>
    <w:rsid w:val="00EB06C5"/>
    <w:rsid w:val="00F10D1E"/>
    <w:rsid w:val="00F115DF"/>
    <w:rsid w:val="00F26719"/>
    <w:rsid w:val="00F33D5A"/>
    <w:rsid w:val="00F83F0E"/>
    <w:rsid w:val="00F85B19"/>
    <w:rsid w:val="00F86379"/>
    <w:rsid w:val="00F8760B"/>
    <w:rsid w:val="00FA0A3D"/>
    <w:rsid w:val="00FE15BB"/>
    <w:rsid w:val="00FE35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rFonts w:cs="Narkisim"/>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jc w:val="both"/>
    </w:pPr>
    <w:rPr>
      <w:noProof/>
    </w:rPr>
  </w:style>
  <w:style w:type="paragraph" w:styleId="a5">
    <w:name w:val="footer"/>
    <w:basedOn w:val="a"/>
    <w:link w:val="a6"/>
    <w:uiPriority w:val="99"/>
    <w:pPr>
      <w:tabs>
        <w:tab w:val="center" w:pos="4153"/>
        <w:tab w:val="right" w:pos="8306"/>
      </w:tabs>
      <w:jc w:val="both"/>
    </w:pPr>
    <w:rPr>
      <w:noProof/>
    </w:rPr>
  </w:style>
  <w:style w:type="character" w:styleId="Hyperlink">
    <w:name w:val="Hyperlink"/>
    <w:rPr>
      <w:color w:val="0000FF"/>
      <w:u w:val="single"/>
    </w:rPr>
  </w:style>
  <w:style w:type="paragraph" w:styleId="a7">
    <w:name w:val="Balloon Text"/>
    <w:basedOn w:val="a"/>
    <w:semiHidden/>
    <w:rsid w:val="0089648C"/>
    <w:rPr>
      <w:rFonts w:ascii="Tahoma" w:hAnsi="Tahoma" w:cs="Tahoma"/>
      <w:sz w:val="16"/>
      <w:szCs w:val="16"/>
    </w:rPr>
  </w:style>
  <w:style w:type="paragraph" w:customStyle="1" w:styleId="a8">
    <w:name w:val="פיסקה"/>
    <w:basedOn w:val="a"/>
    <w:rsid w:val="00D15CAA"/>
    <w:pPr>
      <w:keepLines/>
      <w:spacing w:before="120"/>
      <w:jc w:val="both"/>
    </w:pPr>
    <w:rPr>
      <w:rFonts w:cs="Miriam"/>
      <w:sz w:val="24"/>
      <w:szCs w:val="24"/>
      <w:lang w:eastAsia="en-US"/>
    </w:rPr>
  </w:style>
  <w:style w:type="paragraph" w:styleId="a9">
    <w:name w:val="List Paragraph"/>
    <w:basedOn w:val="a"/>
    <w:uiPriority w:val="34"/>
    <w:qFormat/>
    <w:rsid w:val="00F10D1E"/>
    <w:pPr>
      <w:bidi w:val="0"/>
      <w:ind w:left="720"/>
      <w:contextualSpacing/>
    </w:pPr>
    <w:rPr>
      <w:rFonts w:ascii="Cambria" w:eastAsia="MS Mincho" w:hAnsi="Cambria" w:cs="Arial"/>
      <w:sz w:val="24"/>
      <w:szCs w:val="24"/>
      <w:lang w:eastAsia="en-US" w:bidi="ar-SA"/>
    </w:rPr>
  </w:style>
  <w:style w:type="paragraph" w:styleId="aa">
    <w:name w:val="endnote text"/>
    <w:basedOn w:val="a"/>
    <w:link w:val="ab"/>
    <w:rsid w:val="008E6600"/>
    <w:rPr>
      <w:rFonts w:cs="Times New Roman"/>
      <w:sz w:val="20"/>
      <w:szCs w:val="20"/>
      <w:lang w:eastAsia="en-US"/>
    </w:rPr>
  </w:style>
  <w:style w:type="character" w:customStyle="1" w:styleId="ab">
    <w:name w:val="טקסט הערת סיום תו"/>
    <w:basedOn w:val="a0"/>
    <w:link w:val="aa"/>
    <w:rsid w:val="008E6600"/>
  </w:style>
  <w:style w:type="character" w:styleId="ac">
    <w:name w:val="endnote reference"/>
    <w:rsid w:val="008E6600"/>
    <w:rPr>
      <w:vertAlign w:val="superscript"/>
    </w:rPr>
  </w:style>
  <w:style w:type="character" w:customStyle="1" w:styleId="a4">
    <w:name w:val="כותרת עליונה תו"/>
    <w:link w:val="a3"/>
    <w:uiPriority w:val="99"/>
    <w:rsid w:val="00FA0A3D"/>
    <w:rPr>
      <w:rFonts w:cs="Narkisim"/>
      <w:noProof/>
      <w:sz w:val="28"/>
      <w:szCs w:val="28"/>
      <w:lang w:eastAsia="he-IL"/>
    </w:rPr>
  </w:style>
  <w:style w:type="paragraph" w:styleId="NormalWeb">
    <w:name w:val="Normal (Web)"/>
    <w:basedOn w:val="a"/>
    <w:uiPriority w:val="99"/>
    <w:unhideWhenUsed/>
    <w:rsid w:val="002A750C"/>
    <w:pPr>
      <w:bidi w:val="0"/>
      <w:spacing w:before="100" w:beforeAutospacing="1" w:after="100" w:afterAutospacing="1"/>
    </w:pPr>
    <w:rPr>
      <w:rFonts w:cs="Times New Roman"/>
      <w:sz w:val="24"/>
      <w:szCs w:val="24"/>
      <w:lang w:eastAsia="en-US"/>
    </w:rPr>
  </w:style>
  <w:style w:type="character" w:customStyle="1" w:styleId="a6">
    <w:name w:val="כותרת תחתונה תו"/>
    <w:basedOn w:val="a0"/>
    <w:link w:val="a5"/>
    <w:uiPriority w:val="99"/>
    <w:rsid w:val="000746D8"/>
    <w:rPr>
      <w:rFonts w:cs="Narkisim"/>
      <w:noProof/>
      <w:sz w:val="28"/>
      <w:szCs w:val="28"/>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rFonts w:cs="Narkisim"/>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jc w:val="both"/>
    </w:pPr>
    <w:rPr>
      <w:noProof/>
    </w:rPr>
  </w:style>
  <w:style w:type="paragraph" w:styleId="a5">
    <w:name w:val="footer"/>
    <w:basedOn w:val="a"/>
    <w:link w:val="a6"/>
    <w:uiPriority w:val="99"/>
    <w:pPr>
      <w:tabs>
        <w:tab w:val="center" w:pos="4153"/>
        <w:tab w:val="right" w:pos="8306"/>
      </w:tabs>
      <w:jc w:val="both"/>
    </w:pPr>
    <w:rPr>
      <w:noProof/>
    </w:rPr>
  </w:style>
  <w:style w:type="character" w:styleId="Hyperlink">
    <w:name w:val="Hyperlink"/>
    <w:rPr>
      <w:color w:val="0000FF"/>
      <w:u w:val="single"/>
    </w:rPr>
  </w:style>
  <w:style w:type="paragraph" w:styleId="a7">
    <w:name w:val="Balloon Text"/>
    <w:basedOn w:val="a"/>
    <w:semiHidden/>
    <w:rsid w:val="0089648C"/>
    <w:rPr>
      <w:rFonts w:ascii="Tahoma" w:hAnsi="Tahoma" w:cs="Tahoma"/>
      <w:sz w:val="16"/>
      <w:szCs w:val="16"/>
    </w:rPr>
  </w:style>
  <w:style w:type="paragraph" w:customStyle="1" w:styleId="a8">
    <w:name w:val="פיסקה"/>
    <w:basedOn w:val="a"/>
    <w:rsid w:val="00D15CAA"/>
    <w:pPr>
      <w:keepLines/>
      <w:spacing w:before="120"/>
      <w:jc w:val="both"/>
    </w:pPr>
    <w:rPr>
      <w:rFonts w:cs="Miriam"/>
      <w:sz w:val="24"/>
      <w:szCs w:val="24"/>
      <w:lang w:eastAsia="en-US"/>
    </w:rPr>
  </w:style>
  <w:style w:type="paragraph" w:styleId="a9">
    <w:name w:val="List Paragraph"/>
    <w:basedOn w:val="a"/>
    <w:uiPriority w:val="34"/>
    <w:qFormat/>
    <w:rsid w:val="00F10D1E"/>
    <w:pPr>
      <w:bidi w:val="0"/>
      <w:ind w:left="720"/>
      <w:contextualSpacing/>
    </w:pPr>
    <w:rPr>
      <w:rFonts w:ascii="Cambria" w:eastAsia="MS Mincho" w:hAnsi="Cambria" w:cs="Arial"/>
      <w:sz w:val="24"/>
      <w:szCs w:val="24"/>
      <w:lang w:eastAsia="en-US" w:bidi="ar-SA"/>
    </w:rPr>
  </w:style>
  <w:style w:type="paragraph" w:styleId="aa">
    <w:name w:val="endnote text"/>
    <w:basedOn w:val="a"/>
    <w:link w:val="ab"/>
    <w:rsid w:val="008E6600"/>
    <w:rPr>
      <w:rFonts w:cs="Times New Roman"/>
      <w:sz w:val="20"/>
      <w:szCs w:val="20"/>
      <w:lang w:eastAsia="en-US"/>
    </w:rPr>
  </w:style>
  <w:style w:type="character" w:customStyle="1" w:styleId="ab">
    <w:name w:val="טקסט הערת סיום תו"/>
    <w:basedOn w:val="a0"/>
    <w:link w:val="aa"/>
    <w:rsid w:val="008E6600"/>
  </w:style>
  <w:style w:type="character" w:styleId="ac">
    <w:name w:val="endnote reference"/>
    <w:rsid w:val="008E6600"/>
    <w:rPr>
      <w:vertAlign w:val="superscript"/>
    </w:rPr>
  </w:style>
  <w:style w:type="character" w:customStyle="1" w:styleId="a4">
    <w:name w:val="כותרת עליונה תו"/>
    <w:link w:val="a3"/>
    <w:uiPriority w:val="99"/>
    <w:rsid w:val="00FA0A3D"/>
    <w:rPr>
      <w:rFonts w:cs="Narkisim"/>
      <w:noProof/>
      <w:sz w:val="28"/>
      <w:szCs w:val="28"/>
      <w:lang w:eastAsia="he-IL"/>
    </w:rPr>
  </w:style>
  <w:style w:type="paragraph" w:styleId="NormalWeb">
    <w:name w:val="Normal (Web)"/>
    <w:basedOn w:val="a"/>
    <w:uiPriority w:val="99"/>
    <w:unhideWhenUsed/>
    <w:rsid w:val="002A750C"/>
    <w:pPr>
      <w:bidi w:val="0"/>
      <w:spacing w:before="100" w:beforeAutospacing="1" w:after="100" w:afterAutospacing="1"/>
    </w:pPr>
    <w:rPr>
      <w:rFonts w:cs="Times New Roman"/>
      <w:sz w:val="24"/>
      <w:szCs w:val="24"/>
      <w:lang w:eastAsia="en-US"/>
    </w:rPr>
  </w:style>
  <w:style w:type="character" w:customStyle="1" w:styleId="a6">
    <w:name w:val="כותרת תחתונה תו"/>
    <w:basedOn w:val="a0"/>
    <w:link w:val="a5"/>
    <w:uiPriority w:val="99"/>
    <w:rsid w:val="000746D8"/>
    <w:rPr>
      <w:rFonts w:cs="Narkisim"/>
      <w:noProof/>
      <w:sz w:val="28"/>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81269">
      <w:bodyDiv w:val="1"/>
      <w:marLeft w:val="0"/>
      <w:marRight w:val="0"/>
      <w:marTop w:val="0"/>
      <w:marBottom w:val="0"/>
      <w:divBdr>
        <w:top w:val="none" w:sz="0" w:space="0" w:color="auto"/>
        <w:left w:val="none" w:sz="0" w:space="0" w:color="auto"/>
        <w:bottom w:val="none" w:sz="0" w:space="0" w:color="auto"/>
        <w:right w:val="none" w:sz="0" w:space="0" w:color="auto"/>
      </w:divBdr>
    </w:div>
    <w:div w:id="461118148">
      <w:bodyDiv w:val="1"/>
      <w:marLeft w:val="0"/>
      <w:marRight w:val="0"/>
      <w:marTop w:val="0"/>
      <w:marBottom w:val="0"/>
      <w:divBdr>
        <w:top w:val="none" w:sz="0" w:space="0" w:color="auto"/>
        <w:left w:val="none" w:sz="0" w:space="0" w:color="auto"/>
        <w:bottom w:val="none" w:sz="0" w:space="0" w:color="auto"/>
        <w:right w:val="none" w:sz="0" w:space="0" w:color="auto"/>
      </w:divBdr>
    </w:div>
    <w:div w:id="150300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ofekl.org.il/wp-content/uploads/2016/03/%D7%97%D7%95%D7%91%D7%A8%D7%AA-%D7%9E%D7%97%D7%A7%D7%A8-%D7%A1%D7%95%D7%A4%D7%99%D7%AA.pdf" TargetMode="External"/><Relationship Id="rId34" Type="http://schemas.openxmlformats.org/officeDocument/2006/relationships/image" Target="media/image23.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0.jpeg"/><Relationship Id="rId23" Type="http://schemas.openxmlformats.org/officeDocument/2006/relationships/hyperlink" Target="http://ofekl.org.il/wp-content/uploads/2016/03/%D7%97%D7%95%D7%91%D7%A8%D7%AA-%D7%9E%D7%97%D7%A7%D7%A8-%D7%A1%D7%95%D7%A4%D7%99%D7%AA.pdf"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ofek@ofek-liyladenu.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L\Application%20Data\Microsoft\Templates\&#1500;&#1493;&#1490;&#1493;%20&#1488;&#1493;&#1508;&#15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E0114-9B00-4F52-9437-9CD9F6A1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אופק</Template>
  <TotalTime>0</TotalTime>
  <Pages>6</Pages>
  <Words>945</Words>
  <Characters>4730</Characters>
  <Application>Microsoft Office Word</Application>
  <DocSecurity>0</DocSecurity>
  <Lines>39</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5664</CharactersWithSpaces>
  <SharedDoc>false</SharedDoc>
  <HLinks>
    <vt:vector size="6" baseType="variant">
      <vt:variant>
        <vt:i4>2097181</vt:i4>
      </vt:variant>
      <vt:variant>
        <vt:i4>0</vt:i4>
      </vt:variant>
      <vt:variant>
        <vt:i4>0</vt:i4>
      </vt:variant>
      <vt:variant>
        <vt:i4>5</vt:i4>
      </vt:variant>
      <vt:variant>
        <vt:lpwstr>mailto:ofek@ofek-liyladenu.org.il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Ofek</dc:creator>
  <cp:lastModifiedBy>Owner</cp:lastModifiedBy>
  <cp:revision>2</cp:revision>
  <cp:lastPrinted>2019-03-13T13:18:00Z</cp:lastPrinted>
  <dcterms:created xsi:type="dcterms:W3CDTF">2019-03-26T16:19:00Z</dcterms:created>
  <dcterms:modified xsi:type="dcterms:W3CDTF">2019-03-26T16:19:00Z</dcterms:modified>
</cp:coreProperties>
</file>